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F46" w:rsidRPr="001D2F46" w:rsidRDefault="001D2F46" w:rsidP="001D2F46">
      <w:pPr>
        <w:jc w:val="right"/>
        <w:rPr>
          <w:color w:val="000000"/>
        </w:rPr>
      </w:pPr>
      <w:r w:rsidRPr="001D2F46">
        <w:rPr>
          <w:color w:val="000000"/>
        </w:rPr>
        <w:t>Sułoszowa, 2</w:t>
      </w:r>
      <w:r>
        <w:rPr>
          <w:color w:val="000000"/>
        </w:rPr>
        <w:t>7</w:t>
      </w:r>
      <w:r w:rsidRPr="001D2F46">
        <w:rPr>
          <w:color w:val="000000"/>
        </w:rPr>
        <w:t>.02.2014 roku</w:t>
      </w:r>
    </w:p>
    <w:p w:rsidR="001D2F46" w:rsidRPr="001D2F46" w:rsidRDefault="001D2F46" w:rsidP="001D2F46">
      <w:pPr>
        <w:rPr>
          <w:b/>
          <w:bCs/>
        </w:rPr>
      </w:pPr>
    </w:p>
    <w:p w:rsidR="001D2F46" w:rsidRPr="001D2F46" w:rsidRDefault="001D2F46" w:rsidP="001D2F46">
      <w:pPr>
        <w:rPr>
          <w:b/>
          <w:bCs/>
        </w:rPr>
      </w:pPr>
      <w:r w:rsidRPr="001D2F46">
        <w:rPr>
          <w:b/>
          <w:bCs/>
        </w:rPr>
        <w:t>GK.271.7.2014</w:t>
      </w:r>
      <w:r w:rsidRPr="001D2F46">
        <w:rPr>
          <w:b/>
          <w:bCs/>
        </w:rPr>
        <w:tab/>
      </w:r>
      <w:r w:rsidRPr="001D2F46">
        <w:rPr>
          <w:b/>
          <w:bCs/>
        </w:rPr>
        <w:tab/>
      </w:r>
      <w:r w:rsidRPr="001D2F46">
        <w:rPr>
          <w:b/>
          <w:bCs/>
        </w:rPr>
        <w:tab/>
      </w:r>
      <w:r w:rsidRPr="001D2F46">
        <w:rPr>
          <w:b/>
          <w:bCs/>
        </w:rPr>
        <w:tab/>
      </w:r>
      <w:r w:rsidRPr="001D2F46">
        <w:rPr>
          <w:b/>
          <w:bCs/>
        </w:rPr>
        <w:tab/>
      </w:r>
      <w:r w:rsidRPr="001D2F46">
        <w:rPr>
          <w:b/>
          <w:bCs/>
        </w:rPr>
        <w:tab/>
      </w:r>
      <w:r w:rsidRPr="001D2F46">
        <w:rPr>
          <w:b/>
          <w:bCs/>
        </w:rPr>
        <w:tab/>
      </w:r>
    </w:p>
    <w:p w:rsidR="001D2F46" w:rsidRPr="001D2F46" w:rsidRDefault="001D2F46" w:rsidP="001D2F46">
      <w:pPr>
        <w:jc w:val="both"/>
        <w:rPr>
          <w:b/>
          <w:bCs/>
        </w:rPr>
      </w:pPr>
    </w:p>
    <w:p w:rsidR="001D2F46" w:rsidRPr="001D2F46" w:rsidRDefault="001D2F46" w:rsidP="001D2F46">
      <w:pPr>
        <w:ind w:firstLine="5220"/>
        <w:jc w:val="center"/>
        <w:rPr>
          <w:b/>
          <w:bCs/>
        </w:rPr>
      </w:pPr>
      <w:r w:rsidRPr="001D2F46">
        <w:rPr>
          <w:b/>
          <w:bCs/>
        </w:rPr>
        <w:t>Uczestnicy postępowania</w:t>
      </w:r>
    </w:p>
    <w:p w:rsidR="001D2F46" w:rsidRPr="001D2F46" w:rsidRDefault="001D2F46" w:rsidP="001D2F46">
      <w:pPr>
        <w:ind w:firstLine="5220"/>
        <w:jc w:val="center"/>
        <w:rPr>
          <w:b/>
          <w:bCs/>
        </w:rPr>
      </w:pPr>
      <w:r w:rsidRPr="001D2F46">
        <w:rPr>
          <w:b/>
          <w:bCs/>
        </w:rPr>
        <w:t>(wszyscy)</w:t>
      </w:r>
    </w:p>
    <w:p w:rsidR="001D2F46" w:rsidRPr="001D2F46" w:rsidRDefault="001D2F46" w:rsidP="001D2F46">
      <w:pPr>
        <w:ind w:left="1080" w:hanging="1080"/>
        <w:jc w:val="both"/>
      </w:pPr>
    </w:p>
    <w:p w:rsidR="001D2F46" w:rsidRPr="001D2F46" w:rsidRDefault="001D2F46" w:rsidP="001D2F46">
      <w:pPr>
        <w:widowControl w:val="0"/>
        <w:autoSpaceDE w:val="0"/>
        <w:autoSpaceDN w:val="0"/>
        <w:adjustRightInd w:val="0"/>
        <w:spacing w:line="240" w:lineRule="atLeast"/>
        <w:ind w:left="900" w:hanging="900"/>
        <w:jc w:val="both"/>
      </w:pPr>
      <w:r w:rsidRPr="001D2F46">
        <w:rPr>
          <w:bCs/>
        </w:rPr>
        <w:t>dotyczy</w:t>
      </w:r>
      <w:r w:rsidRPr="001D2F46">
        <w:t xml:space="preserve">: przetargu nieograniczonego pn. </w:t>
      </w:r>
      <w:r w:rsidRPr="001D2F46">
        <w:rPr>
          <w:b/>
          <w:bCs/>
        </w:rPr>
        <w:t>UBEZPIECZENIE MAJĄTKU I INNYCH INTERESÓW GMINY SUŁOSZOWA</w:t>
      </w:r>
    </w:p>
    <w:p w:rsidR="001D2F46" w:rsidRPr="001D2F46" w:rsidRDefault="001D2F46" w:rsidP="001D2F46">
      <w:pPr>
        <w:widowControl w:val="0"/>
        <w:autoSpaceDE w:val="0"/>
        <w:autoSpaceDN w:val="0"/>
        <w:adjustRightInd w:val="0"/>
        <w:spacing w:line="240" w:lineRule="atLeast"/>
        <w:ind w:left="900"/>
        <w:jc w:val="both"/>
        <w:rPr>
          <w:u w:val="single"/>
        </w:rPr>
      </w:pPr>
      <w:r w:rsidRPr="001D2F46">
        <w:t xml:space="preserve">ogłoszonego w BZP Nr: </w:t>
      </w:r>
      <w:r w:rsidRPr="001D2F46">
        <w:rPr>
          <w:bCs/>
        </w:rPr>
        <w:t>33633 - 2014; data zamieszczenia: 19.02.2014</w:t>
      </w:r>
      <w:r w:rsidRPr="001D2F46">
        <w:t>.</w:t>
      </w:r>
    </w:p>
    <w:p w:rsidR="001D2F46" w:rsidRPr="001D2F46" w:rsidRDefault="001D2F46" w:rsidP="001D2F46">
      <w:pPr>
        <w:jc w:val="both"/>
      </w:pPr>
    </w:p>
    <w:p w:rsidR="001D2F46" w:rsidRPr="001D2F46" w:rsidRDefault="001D2F46" w:rsidP="001D2F46">
      <w:pPr>
        <w:pStyle w:val="Nagwek2"/>
        <w:ind w:firstLine="708"/>
      </w:pPr>
    </w:p>
    <w:p w:rsidR="001D2F46" w:rsidRPr="001D2F46" w:rsidRDefault="001D2F46" w:rsidP="001D2F46">
      <w:pPr>
        <w:pStyle w:val="Nagwek2"/>
        <w:ind w:firstLine="708"/>
      </w:pPr>
    </w:p>
    <w:p w:rsidR="001D2F46" w:rsidRPr="001D2F46" w:rsidRDefault="001D2F46" w:rsidP="001D2F46">
      <w:pPr>
        <w:pStyle w:val="Nagwek2"/>
        <w:ind w:firstLine="708"/>
      </w:pPr>
      <w:r w:rsidRPr="001D2F46">
        <w:t>W odpowiedzi na</w:t>
      </w:r>
      <w:r>
        <w:t xml:space="preserve"> kolejne</w:t>
      </w:r>
      <w:r w:rsidRPr="001D2F46">
        <w:t xml:space="preserve"> zapytania, które wpłynęły do zamawiającego dotyczące ww. przetargu Urząd Gminy Sułoszowa wyjaśnia:</w:t>
      </w:r>
    </w:p>
    <w:p w:rsidR="001D2F46" w:rsidRPr="001D2F46" w:rsidRDefault="001D2F46" w:rsidP="00917E45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</w:p>
    <w:p w:rsidR="001D2F46" w:rsidRPr="001D2F46" w:rsidRDefault="001D2F46" w:rsidP="00917E45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</w:p>
    <w:p w:rsidR="006D6A18" w:rsidRPr="00917E45" w:rsidRDefault="00015DF7" w:rsidP="00917E45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917E45">
        <w:rPr>
          <w:lang w:eastAsia="pl-PL"/>
        </w:rPr>
        <w:t xml:space="preserve">1. </w:t>
      </w:r>
      <w:r w:rsidR="006D6A18" w:rsidRPr="00917E45">
        <w:rPr>
          <w:lang w:eastAsia="pl-PL"/>
        </w:rPr>
        <w:t>Prosimy o informację czy ubezpieczane mienie znajduje się na terenach zagrożonych powodzią a jeżeli tak to czy znajduje się na:</w:t>
      </w:r>
    </w:p>
    <w:p w:rsidR="006D6A18" w:rsidRPr="00917E45" w:rsidRDefault="006D6A18" w:rsidP="00917E45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</w:p>
    <w:p w:rsidR="006D6A18" w:rsidRPr="00917E45" w:rsidRDefault="006D6A18" w:rsidP="00917E45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917E45">
        <w:rPr>
          <w:lang w:eastAsia="pl-PL"/>
        </w:rPr>
        <w:t>a) obszarze bezpośredniego zagrożenia powodzią (tereny między linią brzegu a walem</w:t>
      </w:r>
    </w:p>
    <w:p w:rsidR="006D6A18" w:rsidRPr="00917E45" w:rsidRDefault="006D6A18" w:rsidP="00917E45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917E45">
        <w:rPr>
          <w:lang w:eastAsia="pl-PL"/>
        </w:rPr>
        <w:t>przeciwpowodziowym lub na</w:t>
      </w:r>
      <w:r w:rsidR="008D07D3" w:rsidRPr="00917E45">
        <w:rPr>
          <w:lang w:eastAsia="pl-PL"/>
        </w:rPr>
        <w:t>turalnym wysokim brzegiem, w któ</w:t>
      </w:r>
      <w:r w:rsidRPr="00917E45">
        <w:rPr>
          <w:lang w:eastAsia="pl-PL"/>
        </w:rPr>
        <w:t>ry wbudowano trasę wału</w:t>
      </w:r>
    </w:p>
    <w:p w:rsidR="006D6A18" w:rsidRPr="00917E45" w:rsidRDefault="006D6A18" w:rsidP="00917E45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917E45">
        <w:rPr>
          <w:lang w:eastAsia="pl-PL"/>
        </w:rPr>
        <w:t>przeciwpowodziowego a także wyspy i przymuliska, obszar pasa nadbrzeżnego, strefę przepływów</w:t>
      </w:r>
    </w:p>
    <w:p w:rsidR="006D6A18" w:rsidRPr="00917E45" w:rsidRDefault="006D6A18" w:rsidP="00917E45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917E45">
        <w:rPr>
          <w:lang w:eastAsia="pl-PL"/>
        </w:rPr>
        <w:t>wezbrań powodziowych określoną w planie zagospodarowania przestrzennego)</w:t>
      </w:r>
    </w:p>
    <w:p w:rsidR="006D6A18" w:rsidRPr="00917E45" w:rsidRDefault="006D6A18" w:rsidP="00917E45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917E45">
        <w:rPr>
          <w:lang w:eastAsia="pl-PL"/>
        </w:rPr>
        <w:t>b) obszarze potencjalnego zagrożenia powodzią (tereny narażone na zalania przypadku przelania się</w:t>
      </w:r>
    </w:p>
    <w:p w:rsidR="006D6A18" w:rsidRPr="00917E45" w:rsidRDefault="006D6A18" w:rsidP="00917E45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917E45">
        <w:rPr>
          <w:lang w:eastAsia="pl-PL"/>
        </w:rPr>
        <w:t>wód przez koronę walu przeciwpowodziowego, zniszczenia lub uszkodzenia wałów</w:t>
      </w:r>
    </w:p>
    <w:p w:rsidR="006D6A18" w:rsidRPr="00917E45" w:rsidRDefault="006D6A18" w:rsidP="00917E45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917E45">
        <w:rPr>
          <w:lang w:eastAsia="pl-PL"/>
        </w:rPr>
        <w:t>przeciwpowodziowych, zniszczenia lub uszkodzenia budowli piętrzących albo budowli ochronny pasa</w:t>
      </w:r>
    </w:p>
    <w:p w:rsidR="006D6A18" w:rsidRPr="00917E45" w:rsidRDefault="006D6A18" w:rsidP="00917E45">
      <w:pPr>
        <w:jc w:val="both"/>
        <w:rPr>
          <w:lang w:eastAsia="pl-PL"/>
        </w:rPr>
      </w:pPr>
      <w:r w:rsidRPr="00917E45">
        <w:rPr>
          <w:lang w:eastAsia="pl-PL"/>
        </w:rPr>
        <w:t>technicznego</w:t>
      </w:r>
    </w:p>
    <w:p w:rsidR="006D6A18" w:rsidRPr="00917E45" w:rsidRDefault="00917E45" w:rsidP="00917E45">
      <w:pPr>
        <w:jc w:val="both"/>
        <w:rPr>
          <w:b/>
          <w:lang w:eastAsia="pl-PL"/>
        </w:rPr>
      </w:pPr>
      <w:r w:rsidRPr="00917E45">
        <w:rPr>
          <w:b/>
          <w:lang w:eastAsia="pl-PL"/>
        </w:rPr>
        <w:t>Odpowiedź</w:t>
      </w:r>
      <w:r>
        <w:rPr>
          <w:b/>
          <w:lang w:eastAsia="pl-PL"/>
        </w:rPr>
        <w:t>:</w:t>
      </w:r>
      <w:r w:rsidRPr="00917E45">
        <w:rPr>
          <w:b/>
          <w:lang w:eastAsia="pl-PL"/>
        </w:rPr>
        <w:t xml:space="preserve"> Mienie deklarowane do ubezpieczenia nie znajduje się na terenie zagrożonym wystąpieniem ryzyka powodzi.</w:t>
      </w:r>
    </w:p>
    <w:p w:rsidR="00917E45" w:rsidRPr="00917E45" w:rsidRDefault="00917E45" w:rsidP="00917E45">
      <w:pPr>
        <w:jc w:val="both"/>
        <w:rPr>
          <w:lang w:eastAsia="pl-PL"/>
        </w:rPr>
      </w:pPr>
    </w:p>
    <w:p w:rsidR="006D6A18" w:rsidRPr="00917E45" w:rsidRDefault="00015DF7" w:rsidP="00917E45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917E45">
        <w:rPr>
          <w:lang w:eastAsia="pl-PL"/>
        </w:rPr>
        <w:t xml:space="preserve">2. </w:t>
      </w:r>
      <w:r w:rsidR="006D6A18" w:rsidRPr="00917E45">
        <w:rPr>
          <w:lang w:eastAsia="pl-PL"/>
        </w:rPr>
        <w:t>Prosimy o informację czy na terenach ubezpieczanych lokalizacji w ciągu ostatnich 20 lat (w</w:t>
      </w:r>
      <w:r w:rsidR="00917E45">
        <w:rPr>
          <w:lang w:eastAsia="pl-PL"/>
        </w:rPr>
        <w:t xml:space="preserve"> </w:t>
      </w:r>
      <w:r w:rsidR="006D6A18" w:rsidRPr="00917E45">
        <w:rPr>
          <w:lang w:eastAsia="pl-PL"/>
        </w:rPr>
        <w:t>szczególności w roku 1997 oraz 2010) występowała powódź. Jeżeli tak prosimy o wskazanie</w:t>
      </w:r>
      <w:r w:rsidR="00917E45">
        <w:rPr>
          <w:lang w:eastAsia="pl-PL"/>
        </w:rPr>
        <w:t xml:space="preserve"> </w:t>
      </w:r>
      <w:r w:rsidR="006D6A18" w:rsidRPr="00917E45">
        <w:rPr>
          <w:lang w:eastAsia="pl-PL"/>
        </w:rPr>
        <w:t>przedmiotowych lokalizacji.</w:t>
      </w:r>
    </w:p>
    <w:p w:rsidR="006D6A18" w:rsidRPr="00917E45" w:rsidRDefault="00917E45" w:rsidP="00917E45">
      <w:pPr>
        <w:jc w:val="both"/>
        <w:rPr>
          <w:b/>
          <w:lang w:eastAsia="pl-PL"/>
        </w:rPr>
      </w:pPr>
      <w:r w:rsidRPr="00917E45">
        <w:rPr>
          <w:b/>
          <w:lang w:eastAsia="pl-PL"/>
        </w:rPr>
        <w:t>Odpowiedź: Nie wystąpiła powódź.</w:t>
      </w:r>
    </w:p>
    <w:p w:rsidR="00917E45" w:rsidRPr="0026681D" w:rsidRDefault="00917E45" w:rsidP="00917E45">
      <w:pPr>
        <w:jc w:val="both"/>
        <w:rPr>
          <w:lang w:eastAsia="pl-PL"/>
        </w:rPr>
      </w:pPr>
    </w:p>
    <w:p w:rsidR="006D6A18" w:rsidRPr="0026681D" w:rsidRDefault="00015DF7" w:rsidP="00917E45">
      <w:pPr>
        <w:jc w:val="both"/>
        <w:rPr>
          <w:lang w:eastAsia="pl-PL"/>
        </w:rPr>
      </w:pPr>
      <w:r w:rsidRPr="0026681D">
        <w:rPr>
          <w:lang w:eastAsia="pl-PL"/>
        </w:rPr>
        <w:t xml:space="preserve">3. </w:t>
      </w:r>
      <w:r w:rsidR="00550D08" w:rsidRPr="0026681D">
        <w:rPr>
          <w:lang w:eastAsia="pl-PL"/>
        </w:rPr>
        <w:t>Prosimy o informację i</w:t>
      </w:r>
      <w:r w:rsidR="006D6A18" w:rsidRPr="0026681D">
        <w:rPr>
          <w:lang w:eastAsia="pl-PL"/>
        </w:rPr>
        <w:t>le % lub kilometrów dróg zostało wyremontowanych w ubiegłym roku.</w:t>
      </w:r>
    </w:p>
    <w:p w:rsidR="00550D08" w:rsidRPr="0026681D" w:rsidRDefault="00550D08" w:rsidP="00917E45">
      <w:pPr>
        <w:jc w:val="both"/>
        <w:rPr>
          <w:lang w:eastAsia="pl-PL"/>
        </w:rPr>
      </w:pPr>
      <w:r w:rsidRPr="0026681D">
        <w:rPr>
          <w:lang w:eastAsia="pl-PL"/>
        </w:rPr>
        <w:t>Prosimy o informację jak często Zamawiający dokonuje objazdów zarządzanych dróg</w:t>
      </w:r>
      <w:r w:rsidR="00256FB6" w:rsidRPr="0026681D">
        <w:rPr>
          <w:lang w:eastAsia="pl-PL"/>
        </w:rPr>
        <w:t>.</w:t>
      </w:r>
    </w:p>
    <w:p w:rsidR="00256FB6" w:rsidRPr="0026681D" w:rsidRDefault="00256FB6" w:rsidP="00917E45">
      <w:pPr>
        <w:jc w:val="both"/>
        <w:rPr>
          <w:lang w:eastAsia="pl-PL"/>
        </w:rPr>
      </w:pPr>
      <w:r w:rsidRPr="0026681D">
        <w:rPr>
          <w:lang w:eastAsia="pl-PL"/>
        </w:rPr>
        <w:t>Dodatkowo prosimy o informację czy oznakowanie dróg nie budzi zastrzeżeń.</w:t>
      </w:r>
    </w:p>
    <w:p w:rsidR="00550D08" w:rsidRPr="0026681D" w:rsidRDefault="00917E45" w:rsidP="00917E45">
      <w:pPr>
        <w:jc w:val="both"/>
        <w:rPr>
          <w:b/>
          <w:lang w:eastAsia="pl-PL"/>
        </w:rPr>
      </w:pPr>
      <w:r w:rsidRPr="0026681D">
        <w:rPr>
          <w:b/>
          <w:lang w:eastAsia="pl-PL"/>
        </w:rPr>
        <w:t xml:space="preserve">Odpowiedź: </w:t>
      </w:r>
      <w:r w:rsidR="000D50A5" w:rsidRPr="0026681D">
        <w:rPr>
          <w:b/>
          <w:lang w:eastAsia="pl-PL"/>
        </w:rPr>
        <w:t>W 2014 r. wyremontowano 9,071 km dróg gminnych, Zamawiający dokonuje objazdów zarządzanych dróg co dwa tygodnie. oznakowanie dróg nie budzi zastrzeżeń</w:t>
      </w:r>
    </w:p>
    <w:p w:rsidR="00917E45" w:rsidRPr="0026681D" w:rsidRDefault="00917E45" w:rsidP="00917E45">
      <w:pPr>
        <w:jc w:val="both"/>
        <w:rPr>
          <w:lang w:eastAsia="pl-PL"/>
        </w:rPr>
      </w:pPr>
    </w:p>
    <w:p w:rsidR="00550D08" w:rsidRPr="00917E45" w:rsidRDefault="00015DF7" w:rsidP="00917E45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917E45">
        <w:rPr>
          <w:lang w:eastAsia="pl-PL"/>
        </w:rPr>
        <w:t xml:space="preserve">4. </w:t>
      </w:r>
      <w:r w:rsidR="00550D08" w:rsidRPr="00917E45">
        <w:rPr>
          <w:lang w:eastAsia="pl-PL"/>
        </w:rPr>
        <w:t xml:space="preserve">W odniesieniu do przedstawionej szkodowości </w:t>
      </w:r>
      <w:r w:rsidRPr="00917E45">
        <w:rPr>
          <w:lang w:eastAsia="pl-PL"/>
        </w:rPr>
        <w:t xml:space="preserve">- </w:t>
      </w:r>
      <w:r w:rsidR="00550D08" w:rsidRPr="00917E45">
        <w:rPr>
          <w:lang w:eastAsia="pl-PL"/>
        </w:rPr>
        <w:t>prosimy o informację</w:t>
      </w:r>
      <w:r w:rsidR="00256FB6" w:rsidRPr="00917E45">
        <w:rPr>
          <w:lang w:eastAsia="pl-PL"/>
        </w:rPr>
        <w:t xml:space="preserve"> </w:t>
      </w:r>
      <w:r w:rsidR="00550D08" w:rsidRPr="00917E45">
        <w:rPr>
          <w:lang w:eastAsia="pl-PL"/>
        </w:rPr>
        <w:t xml:space="preserve">jaka była przyczyna wypłaconych szkód a także czy dotyczy ona ubezpieczenia w takim samym zakresie jak obecnie wnioskowany, w szczególności zakres ubezpieczenia oraz franszyzy redukcyjne, </w:t>
      </w:r>
      <w:r w:rsidR="00550D08" w:rsidRPr="00917E45">
        <w:rPr>
          <w:lang w:eastAsia="pl-PL"/>
        </w:rPr>
        <w:lastRenderedPageBreak/>
        <w:t>franszyzy integralne i udziały własne. W przypadku jakichkolwiek różnic prosimy o ich wskazanie.</w:t>
      </w:r>
    </w:p>
    <w:p w:rsidR="006D6A18" w:rsidRPr="00917E45" w:rsidRDefault="00917E45" w:rsidP="00917E45">
      <w:pPr>
        <w:jc w:val="both"/>
        <w:rPr>
          <w:b/>
          <w:lang w:eastAsia="pl-PL"/>
        </w:rPr>
      </w:pPr>
      <w:r w:rsidRPr="00917E45">
        <w:rPr>
          <w:b/>
          <w:lang w:eastAsia="pl-PL"/>
        </w:rPr>
        <w:t>Odpowiedź: Informacje o szkodowości zawiera odpowiedni załącznik do SIWZ. Zakres ubezpieczenia był odmienny od aktualnie wnioskowanego - węższy, jednak niniejsze postępowanie nie obejmuje analizy aktualnych ubezpieczeń Zamawiającego.</w:t>
      </w:r>
    </w:p>
    <w:p w:rsidR="00917E45" w:rsidRPr="00917E45" w:rsidRDefault="00917E45" w:rsidP="00917E45">
      <w:pPr>
        <w:jc w:val="both"/>
        <w:rPr>
          <w:lang w:eastAsia="pl-PL"/>
        </w:rPr>
      </w:pPr>
    </w:p>
    <w:p w:rsidR="006D6A18" w:rsidRPr="0026681D" w:rsidRDefault="00015DF7" w:rsidP="00917E45">
      <w:pPr>
        <w:suppressAutoHyphens w:val="0"/>
        <w:autoSpaceDE w:val="0"/>
        <w:autoSpaceDN w:val="0"/>
        <w:adjustRightInd w:val="0"/>
        <w:jc w:val="both"/>
      </w:pPr>
      <w:r w:rsidRPr="0026681D">
        <w:rPr>
          <w:lang w:eastAsia="pl-PL"/>
        </w:rPr>
        <w:t>5. Czy wszystkie budynki i budowle posiadają aktualne roczne i pięcioletnie przeglądy budowlane</w:t>
      </w:r>
      <w:r w:rsidR="00917E45" w:rsidRPr="0026681D">
        <w:rPr>
          <w:lang w:eastAsia="pl-PL"/>
        </w:rPr>
        <w:t xml:space="preserve"> </w:t>
      </w:r>
      <w:r w:rsidRPr="0026681D">
        <w:rPr>
          <w:lang w:eastAsia="pl-PL"/>
        </w:rPr>
        <w:t>potwierdzające właściwy stan techniczny - nie są zagrożone katastrofą budowlaną i nie znajdują się w</w:t>
      </w:r>
      <w:r w:rsidR="008D07D3" w:rsidRPr="0026681D">
        <w:rPr>
          <w:lang w:eastAsia="pl-PL"/>
        </w:rPr>
        <w:t xml:space="preserve"> </w:t>
      </w:r>
      <w:r w:rsidRPr="0026681D">
        <w:rPr>
          <w:lang w:eastAsia="pl-PL"/>
        </w:rPr>
        <w:t xml:space="preserve">stanie </w:t>
      </w:r>
      <w:proofErr w:type="spellStart"/>
      <w:r w:rsidRPr="0026681D">
        <w:rPr>
          <w:lang w:eastAsia="pl-PL"/>
        </w:rPr>
        <w:t>przedawaryjnym</w:t>
      </w:r>
      <w:proofErr w:type="spellEnd"/>
      <w:r w:rsidRPr="0026681D">
        <w:rPr>
          <w:lang w:eastAsia="pl-PL"/>
        </w:rPr>
        <w:t>.</w:t>
      </w:r>
    </w:p>
    <w:p w:rsidR="006D6A18" w:rsidRPr="0026681D" w:rsidRDefault="00917E45" w:rsidP="00917E45">
      <w:pPr>
        <w:jc w:val="both"/>
        <w:rPr>
          <w:b/>
        </w:rPr>
      </w:pPr>
      <w:r w:rsidRPr="0026681D">
        <w:rPr>
          <w:b/>
        </w:rPr>
        <w:t xml:space="preserve">Odpowiedź: </w:t>
      </w:r>
      <w:r w:rsidR="000D50A5" w:rsidRPr="0026681D">
        <w:rPr>
          <w:b/>
        </w:rPr>
        <w:t>budowle posiadają aktualne roczne i pięcioletnie przeglądy budowlane potwierdzające właściwy stan techniczny</w:t>
      </w:r>
      <w:r w:rsidR="0026681D" w:rsidRPr="0026681D">
        <w:rPr>
          <w:b/>
        </w:rPr>
        <w:t>.</w:t>
      </w:r>
    </w:p>
    <w:p w:rsidR="00917E45" w:rsidRPr="00917E45" w:rsidRDefault="00917E45" w:rsidP="00917E45">
      <w:pPr>
        <w:jc w:val="both"/>
        <w:rPr>
          <w:b/>
          <w:color w:val="0000FF"/>
        </w:rPr>
      </w:pPr>
    </w:p>
    <w:p w:rsidR="00015DF7" w:rsidRDefault="00015DF7" w:rsidP="00917E45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917E45">
        <w:rPr>
          <w:lang w:eastAsia="pl-PL"/>
        </w:rPr>
        <w:t>6. Przedmiot ubezpieczenia- zbiory biblioteczne, archiwalne, księgozbiory prosimy o podanie czy</w:t>
      </w:r>
      <w:r w:rsidR="00917E45">
        <w:rPr>
          <w:lang w:eastAsia="pl-PL"/>
        </w:rPr>
        <w:t xml:space="preserve"> w</w:t>
      </w:r>
      <w:r w:rsidRPr="00917E45">
        <w:rPr>
          <w:lang w:eastAsia="pl-PL"/>
        </w:rPr>
        <w:t xml:space="preserve"> t</w:t>
      </w:r>
      <w:r w:rsidR="00917E45">
        <w:rPr>
          <w:lang w:eastAsia="pl-PL"/>
        </w:rPr>
        <w:t>e</w:t>
      </w:r>
      <w:r w:rsidRPr="00917E45">
        <w:rPr>
          <w:lang w:eastAsia="pl-PL"/>
        </w:rPr>
        <w:t>j grupie znajdują się zbiory biblioteczne, archiwalne, księgozbiory posiadające wartość</w:t>
      </w:r>
      <w:r w:rsidR="00AF2C65" w:rsidRPr="00917E45">
        <w:rPr>
          <w:lang w:eastAsia="pl-PL"/>
        </w:rPr>
        <w:t xml:space="preserve"> z</w:t>
      </w:r>
      <w:r w:rsidRPr="00917E45">
        <w:rPr>
          <w:lang w:eastAsia="pl-PL"/>
        </w:rPr>
        <w:t>abytkową</w:t>
      </w:r>
      <w:r w:rsidR="00917E45">
        <w:rPr>
          <w:lang w:eastAsia="pl-PL"/>
        </w:rPr>
        <w:t>.</w:t>
      </w:r>
    </w:p>
    <w:p w:rsidR="00917E45" w:rsidRPr="00917E45" w:rsidRDefault="00917E45" w:rsidP="00917E45">
      <w:pPr>
        <w:suppressAutoHyphens w:val="0"/>
        <w:autoSpaceDE w:val="0"/>
        <w:autoSpaceDN w:val="0"/>
        <w:adjustRightInd w:val="0"/>
        <w:jc w:val="both"/>
        <w:rPr>
          <w:b/>
          <w:lang w:eastAsia="pl-PL"/>
        </w:rPr>
      </w:pPr>
      <w:r w:rsidRPr="00917E45">
        <w:rPr>
          <w:b/>
          <w:lang w:eastAsia="pl-PL"/>
        </w:rPr>
        <w:t>Odpowiedź: Nie.</w:t>
      </w:r>
    </w:p>
    <w:p w:rsidR="00015DF7" w:rsidRPr="00917E45" w:rsidRDefault="00015DF7" w:rsidP="00917E45">
      <w:pPr>
        <w:jc w:val="both"/>
        <w:rPr>
          <w:lang w:eastAsia="pl-PL"/>
        </w:rPr>
      </w:pPr>
    </w:p>
    <w:p w:rsidR="00015DF7" w:rsidRDefault="00AF2C65" w:rsidP="00917E45">
      <w:pPr>
        <w:jc w:val="both"/>
      </w:pPr>
      <w:r w:rsidRPr="00917E45">
        <w:rPr>
          <w:lang w:eastAsia="pl-PL"/>
        </w:rPr>
        <w:t>7</w:t>
      </w:r>
      <w:r w:rsidR="00015DF7" w:rsidRPr="00917E45">
        <w:rPr>
          <w:lang w:eastAsia="pl-PL"/>
        </w:rPr>
        <w:t xml:space="preserve">. </w:t>
      </w:r>
      <w:r w:rsidRPr="00917E45">
        <w:rPr>
          <w:lang w:eastAsia="pl-PL"/>
        </w:rPr>
        <w:t xml:space="preserve">Prosimy o informację czy zgłoszony do ubezpieczenia maszyn i urządzeń </w:t>
      </w:r>
      <w:r w:rsidRPr="00917E45">
        <w:t xml:space="preserve">ciągnik jednoosiowy z oprzyrządowaniem podlega rejestracji i ubezpieczeniu obowiązkowemu komunikacyjnemu. </w:t>
      </w:r>
    </w:p>
    <w:p w:rsidR="00917E45" w:rsidRPr="00917E45" w:rsidRDefault="00917E45" w:rsidP="00917E45">
      <w:pPr>
        <w:jc w:val="both"/>
        <w:rPr>
          <w:b/>
        </w:rPr>
      </w:pPr>
      <w:r w:rsidRPr="00917E45">
        <w:rPr>
          <w:b/>
        </w:rPr>
        <w:t xml:space="preserve">Odpowiedź: Podany pojazd nie jest zarejestrowany. </w:t>
      </w:r>
    </w:p>
    <w:p w:rsidR="00AF2C65" w:rsidRPr="00917E45" w:rsidRDefault="00AF2C65" w:rsidP="00917E45">
      <w:pPr>
        <w:jc w:val="both"/>
      </w:pPr>
    </w:p>
    <w:p w:rsidR="00AF2C65" w:rsidRPr="0026681D" w:rsidRDefault="00AF2C65" w:rsidP="00917E45">
      <w:pPr>
        <w:jc w:val="both"/>
      </w:pPr>
      <w:r w:rsidRPr="0026681D">
        <w:t>8. Prosimy o wyłączenie z ubezpieczenia pustostanu - drewnianego budynku dawnego Ośrodka Zdrowia, Sułoszowa</w:t>
      </w:r>
      <w:r w:rsidR="00917E45" w:rsidRPr="0026681D">
        <w:t>.</w:t>
      </w:r>
    </w:p>
    <w:p w:rsidR="00917E45" w:rsidRPr="0026681D" w:rsidRDefault="00917E45" w:rsidP="00917E45">
      <w:pPr>
        <w:jc w:val="both"/>
        <w:rPr>
          <w:b/>
        </w:rPr>
      </w:pPr>
      <w:r w:rsidRPr="0026681D">
        <w:rPr>
          <w:b/>
        </w:rPr>
        <w:t>Odpowiedź: Zamawiający wyłącza wskazany budynek z zakresu ochrony ubezpieczeniowej.</w:t>
      </w:r>
    </w:p>
    <w:p w:rsidR="006D6A18" w:rsidRPr="00917E45" w:rsidRDefault="006D6A18" w:rsidP="00917E45">
      <w:pPr>
        <w:jc w:val="both"/>
      </w:pPr>
    </w:p>
    <w:p w:rsidR="006D6A18" w:rsidRPr="00917E45" w:rsidRDefault="006D6A18" w:rsidP="00917E45">
      <w:pPr>
        <w:jc w:val="both"/>
      </w:pPr>
    </w:p>
    <w:p w:rsidR="0060175B" w:rsidRPr="001D056F" w:rsidRDefault="0060175B" w:rsidP="0060175B">
      <w:pPr>
        <w:autoSpaceDE w:val="0"/>
        <w:autoSpaceDN w:val="0"/>
        <w:adjustRightInd w:val="0"/>
        <w:ind w:firstLine="5940"/>
      </w:pPr>
      <w:r w:rsidRPr="001D056F">
        <w:t>z poważaniem</w:t>
      </w:r>
    </w:p>
    <w:p w:rsidR="0060175B" w:rsidRPr="001D056F" w:rsidRDefault="0060175B" w:rsidP="0060175B">
      <w:pPr>
        <w:autoSpaceDE w:val="0"/>
        <w:autoSpaceDN w:val="0"/>
        <w:adjustRightInd w:val="0"/>
        <w:ind w:firstLine="5940"/>
      </w:pPr>
    </w:p>
    <w:p w:rsidR="0060175B" w:rsidRPr="001D056F" w:rsidRDefault="0060175B" w:rsidP="0060175B">
      <w:pPr>
        <w:autoSpaceDE w:val="0"/>
        <w:autoSpaceDN w:val="0"/>
        <w:adjustRightInd w:val="0"/>
        <w:ind w:firstLine="5940"/>
        <w:jc w:val="center"/>
      </w:pPr>
      <w:r w:rsidRPr="001D056F">
        <w:t>Wójt Gminy Sułoszowa</w:t>
      </w:r>
    </w:p>
    <w:p w:rsidR="0060175B" w:rsidRPr="001D056F" w:rsidRDefault="0060175B" w:rsidP="0060175B">
      <w:pPr>
        <w:autoSpaceDE w:val="0"/>
        <w:autoSpaceDN w:val="0"/>
        <w:adjustRightInd w:val="0"/>
        <w:ind w:firstLine="5940"/>
        <w:jc w:val="center"/>
      </w:pPr>
    </w:p>
    <w:p w:rsidR="0060175B" w:rsidRPr="001D056F" w:rsidRDefault="0060175B" w:rsidP="0060175B">
      <w:pPr>
        <w:autoSpaceDE w:val="0"/>
        <w:autoSpaceDN w:val="0"/>
        <w:adjustRightInd w:val="0"/>
        <w:ind w:firstLine="5940"/>
        <w:jc w:val="center"/>
      </w:pPr>
      <w:r w:rsidRPr="001D056F">
        <w:t>/</w:t>
      </w:r>
      <w:smartTag w:uri="urn:schemas-microsoft-com:office:smarttags" w:element="PersonName">
        <w:smartTagPr>
          <w:attr w:name="ProductID" w:val="Stanisław Gorajczyk"/>
        </w:smartTagPr>
        <w:r w:rsidRPr="001D056F">
          <w:t>Stanisław Gorajczyk</w:t>
        </w:r>
      </w:smartTag>
      <w:r w:rsidRPr="001D056F">
        <w:t>/</w:t>
      </w:r>
    </w:p>
    <w:p w:rsidR="006D6A18" w:rsidRPr="00917E45" w:rsidRDefault="006D6A18" w:rsidP="00917E45">
      <w:pPr>
        <w:jc w:val="both"/>
      </w:pPr>
      <w:bookmarkStart w:id="0" w:name="_GoBack"/>
      <w:bookmarkEnd w:id="0"/>
    </w:p>
    <w:sectPr w:rsidR="006D6A18" w:rsidRPr="00917E45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A18"/>
    <w:rsid w:val="00015DF7"/>
    <w:rsid w:val="000D50A5"/>
    <w:rsid w:val="001D2F46"/>
    <w:rsid w:val="00256FB6"/>
    <w:rsid w:val="0026681D"/>
    <w:rsid w:val="00550D08"/>
    <w:rsid w:val="0060175B"/>
    <w:rsid w:val="006D6A18"/>
    <w:rsid w:val="008262E0"/>
    <w:rsid w:val="008D07D3"/>
    <w:rsid w:val="00917E45"/>
    <w:rsid w:val="00965AE9"/>
    <w:rsid w:val="00AF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D6A18"/>
    <w:pPr>
      <w:suppressAutoHyphens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1D2F46"/>
    <w:pPr>
      <w:keepNext/>
      <w:suppressAutoHyphens w:val="0"/>
      <w:jc w:val="both"/>
      <w:outlineLvl w:val="1"/>
    </w:pPr>
    <w:rPr>
      <w:b/>
      <w:bCs/>
      <w:lang w:eastAsia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6D6A18"/>
    <w:pPr>
      <w:tabs>
        <w:tab w:val="center" w:pos="4536"/>
        <w:tab w:val="right" w:pos="9072"/>
      </w:tabs>
      <w:suppressAutoHyphens w:val="0"/>
    </w:pPr>
    <w:rPr>
      <w:sz w:val="20"/>
      <w:szCs w:val="20"/>
      <w:lang w:eastAsia="pl-PL"/>
    </w:rPr>
  </w:style>
  <w:style w:type="paragraph" w:customStyle="1" w:styleId="BIUTNR10">
    <w:name w:val="BIU_TNR_10"/>
    <w:rsid w:val="006D6A18"/>
  </w:style>
  <w:style w:type="paragraph" w:styleId="Tytu">
    <w:name w:val="Title"/>
    <w:basedOn w:val="Normalny"/>
    <w:link w:val="TytuZnak"/>
    <w:qFormat/>
    <w:rsid w:val="006D6A18"/>
    <w:pPr>
      <w:suppressAutoHyphens w:val="0"/>
      <w:jc w:val="center"/>
    </w:pPr>
    <w:rPr>
      <w:b/>
      <w:szCs w:val="20"/>
      <w:lang w:val="x-none" w:eastAsia="pl-PL"/>
    </w:rPr>
  </w:style>
  <w:style w:type="character" w:customStyle="1" w:styleId="TytuZnak">
    <w:name w:val="Tytuł Znak"/>
    <w:link w:val="Tytu"/>
    <w:rsid w:val="006D6A18"/>
    <w:rPr>
      <w:b/>
      <w:sz w:val="24"/>
      <w:lang w:val="x-none" w:eastAsia="pl-PL" w:bidi="ar-SA"/>
    </w:rPr>
  </w:style>
  <w:style w:type="paragraph" w:customStyle="1" w:styleId="pkt">
    <w:name w:val="pkt"/>
    <w:basedOn w:val="Normalny"/>
    <w:rsid w:val="006D6A18"/>
    <w:pPr>
      <w:widowControl w:val="0"/>
      <w:spacing w:before="60" w:after="60"/>
      <w:ind w:left="851" w:hanging="295"/>
      <w:jc w:val="both"/>
    </w:pPr>
    <w:rPr>
      <w:color w:val="000000"/>
    </w:rPr>
  </w:style>
  <w:style w:type="character" w:customStyle="1" w:styleId="Nagwek2Znak">
    <w:name w:val="Nagłówek 2 Znak"/>
    <w:basedOn w:val="Domylnaczcionkaakapitu"/>
    <w:link w:val="Nagwek2"/>
    <w:rsid w:val="001D2F46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D6A18"/>
    <w:pPr>
      <w:suppressAutoHyphens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1D2F46"/>
    <w:pPr>
      <w:keepNext/>
      <w:suppressAutoHyphens w:val="0"/>
      <w:jc w:val="both"/>
      <w:outlineLvl w:val="1"/>
    </w:pPr>
    <w:rPr>
      <w:b/>
      <w:bCs/>
      <w:lang w:eastAsia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6D6A18"/>
    <w:pPr>
      <w:tabs>
        <w:tab w:val="center" w:pos="4536"/>
        <w:tab w:val="right" w:pos="9072"/>
      </w:tabs>
      <w:suppressAutoHyphens w:val="0"/>
    </w:pPr>
    <w:rPr>
      <w:sz w:val="20"/>
      <w:szCs w:val="20"/>
      <w:lang w:eastAsia="pl-PL"/>
    </w:rPr>
  </w:style>
  <w:style w:type="paragraph" w:customStyle="1" w:styleId="BIUTNR10">
    <w:name w:val="BIU_TNR_10"/>
    <w:rsid w:val="006D6A18"/>
  </w:style>
  <w:style w:type="paragraph" w:styleId="Tytu">
    <w:name w:val="Title"/>
    <w:basedOn w:val="Normalny"/>
    <w:link w:val="TytuZnak"/>
    <w:qFormat/>
    <w:rsid w:val="006D6A18"/>
    <w:pPr>
      <w:suppressAutoHyphens w:val="0"/>
      <w:jc w:val="center"/>
    </w:pPr>
    <w:rPr>
      <w:b/>
      <w:szCs w:val="20"/>
      <w:lang w:val="x-none" w:eastAsia="pl-PL"/>
    </w:rPr>
  </w:style>
  <w:style w:type="character" w:customStyle="1" w:styleId="TytuZnak">
    <w:name w:val="Tytuł Znak"/>
    <w:link w:val="Tytu"/>
    <w:rsid w:val="006D6A18"/>
    <w:rPr>
      <w:b/>
      <w:sz w:val="24"/>
      <w:lang w:val="x-none" w:eastAsia="pl-PL" w:bidi="ar-SA"/>
    </w:rPr>
  </w:style>
  <w:style w:type="paragraph" w:customStyle="1" w:styleId="pkt">
    <w:name w:val="pkt"/>
    <w:basedOn w:val="Normalny"/>
    <w:rsid w:val="006D6A18"/>
    <w:pPr>
      <w:widowControl w:val="0"/>
      <w:spacing w:before="60" w:after="60"/>
      <w:ind w:left="851" w:hanging="295"/>
      <w:jc w:val="both"/>
    </w:pPr>
    <w:rPr>
      <w:color w:val="000000"/>
    </w:rPr>
  </w:style>
  <w:style w:type="character" w:customStyle="1" w:styleId="Nagwek2Znak">
    <w:name w:val="Nagłówek 2 Znak"/>
    <w:basedOn w:val="Domylnaczcionkaakapitu"/>
    <w:link w:val="Nagwek2"/>
    <w:rsid w:val="001D2F4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504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InterRisk Towarzystwo Ubezpieczeń S</vt:lpstr>
    </vt:vector>
  </TitlesOfParts>
  <Company/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InterRisk Towarzystwo Ubezpieczeń S</dc:title>
  <dc:creator>CIGNA TUiR CIGNA STU SA</dc:creator>
  <cp:lastModifiedBy>ppp</cp:lastModifiedBy>
  <cp:revision>4</cp:revision>
  <cp:lastPrinted>2014-02-27T15:58:00Z</cp:lastPrinted>
  <dcterms:created xsi:type="dcterms:W3CDTF">2014-02-27T11:59:00Z</dcterms:created>
  <dcterms:modified xsi:type="dcterms:W3CDTF">2014-02-27T16:00:00Z</dcterms:modified>
</cp:coreProperties>
</file>