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 xml:space="preserve">Numer sprawy: </w:t>
      </w:r>
      <w:r w:rsidR="00B45D3B">
        <w:rPr>
          <w:rFonts w:ascii="Arial" w:hAnsi="Arial" w:cs="Arial"/>
          <w:b/>
          <w:bCs/>
          <w:color w:val="000000"/>
          <w:sz w:val="20"/>
          <w:szCs w:val="20"/>
        </w:rPr>
        <w:t>GK.</w:t>
      </w:r>
      <w:r w:rsidRPr="008464A2">
        <w:rPr>
          <w:rFonts w:ascii="Arial" w:hAnsi="Arial" w:cs="Arial"/>
          <w:b/>
          <w:bCs/>
          <w:color w:val="000000"/>
          <w:sz w:val="20"/>
          <w:szCs w:val="20"/>
        </w:rPr>
        <w:t>271.</w:t>
      </w:r>
      <w:r w:rsidR="00A74F0A">
        <w:rPr>
          <w:rFonts w:ascii="Arial" w:hAnsi="Arial" w:cs="Arial"/>
          <w:b/>
          <w:bCs/>
          <w:color w:val="000000"/>
          <w:sz w:val="20"/>
          <w:szCs w:val="20"/>
        </w:rPr>
        <w:t>3</w:t>
      </w:r>
      <w:r w:rsidRPr="008464A2">
        <w:rPr>
          <w:rFonts w:ascii="Arial" w:hAnsi="Arial" w:cs="Arial"/>
          <w:b/>
          <w:bCs/>
          <w:color w:val="000000"/>
          <w:sz w:val="20"/>
          <w:szCs w:val="20"/>
        </w:rPr>
        <w:t>.201</w:t>
      </w:r>
      <w:r w:rsidR="00B45D3B">
        <w:rPr>
          <w:rFonts w:ascii="Arial" w:hAnsi="Arial" w:cs="Arial"/>
          <w:b/>
          <w:bCs/>
          <w:color w:val="000000"/>
          <w:sz w:val="20"/>
          <w:szCs w:val="20"/>
        </w:rPr>
        <w:t>4</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B45D3B">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B45D3B">
        <w:rPr>
          <w:rFonts w:ascii="Arial" w:hAnsi="Arial" w:cs="Arial"/>
          <w:color w:val="000000"/>
          <w:sz w:val="20"/>
          <w:szCs w:val="20"/>
          <w:highlight w:val="white"/>
        </w:rPr>
        <w:t>1</w:t>
      </w:r>
      <w:r w:rsidR="00CE01B6" w:rsidRPr="00944C23">
        <w:rPr>
          <w:rFonts w:ascii="Arial" w:hAnsi="Arial" w:cs="Arial"/>
          <w:color w:val="000000"/>
          <w:sz w:val="20"/>
          <w:szCs w:val="20"/>
          <w:highlight w:val="white"/>
        </w:rPr>
        <w:t>-</w:t>
      </w:r>
      <w:r w:rsidR="00885A2F">
        <w:rPr>
          <w:rFonts w:ascii="Arial" w:hAnsi="Arial" w:cs="Arial"/>
          <w:color w:val="000000"/>
          <w:sz w:val="20"/>
          <w:szCs w:val="20"/>
        </w:rPr>
        <w:t>0</w:t>
      </w:r>
      <w:r w:rsidR="00DF5423">
        <w:rPr>
          <w:rFonts w:ascii="Arial" w:hAnsi="Arial" w:cs="Arial"/>
          <w:color w:val="000000"/>
          <w:sz w:val="20"/>
          <w:szCs w:val="20"/>
        </w:rPr>
        <w:t>8</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E001F8" w:rsidRDefault="00CE01B6" w:rsidP="00EC1B2E">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 xml:space="preserve">Nazwa zadania: </w:t>
      </w:r>
      <w:r w:rsidR="007D5659" w:rsidRPr="007D5659">
        <w:rPr>
          <w:rFonts w:ascii="Arial" w:hAnsi="Arial" w:cs="Arial"/>
          <w:b/>
          <w:bCs/>
          <w:sz w:val="20"/>
          <w:szCs w:val="20"/>
        </w:rPr>
        <w:t xml:space="preserve">Konserwacja oświetlenia ulicznego na terenie Gminy </w:t>
      </w:r>
      <w:r w:rsidR="007D5659">
        <w:rPr>
          <w:rFonts w:ascii="Arial" w:hAnsi="Arial" w:cs="Arial"/>
          <w:b/>
          <w:bCs/>
          <w:sz w:val="20"/>
          <w:szCs w:val="20"/>
        </w:rPr>
        <w:t>Sułoszowa</w:t>
      </w:r>
      <w:r w:rsidR="007D5659" w:rsidRPr="007D5659">
        <w:rPr>
          <w:rFonts w:ascii="Arial" w:hAnsi="Arial" w:cs="Arial"/>
          <w:b/>
          <w:bCs/>
          <w:sz w:val="20"/>
          <w:szCs w:val="20"/>
        </w:rPr>
        <w:t xml:space="preserve"> w 201</w:t>
      </w:r>
      <w:r w:rsidR="007D5659">
        <w:rPr>
          <w:rFonts w:ascii="Arial" w:hAnsi="Arial" w:cs="Arial"/>
          <w:b/>
          <w:bCs/>
          <w:sz w:val="20"/>
          <w:szCs w:val="20"/>
        </w:rPr>
        <w:t>4 - 2015</w:t>
      </w:r>
      <w:r w:rsidR="007D5659" w:rsidRPr="007D5659">
        <w:rPr>
          <w:rFonts w:ascii="Arial" w:hAnsi="Arial" w:cs="Arial"/>
          <w:b/>
          <w:bCs/>
          <w:sz w:val="20"/>
          <w:szCs w:val="20"/>
        </w:rPr>
        <w:t xml:space="preserve"> r.</w:t>
      </w:r>
    </w:p>
    <w:p w:rsidR="00CE01B6"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 xml:space="preserve">Postępowanie prowadzone jest zgodnie z przepisami ustawy z dnia 29 stycznia 2004 roku Prawo zamówień publicznych - </w:t>
      </w:r>
      <w:r w:rsidRPr="005B2147">
        <w:rPr>
          <w:rFonts w:ascii="Arial" w:hAnsi="Arial" w:cs="Arial"/>
          <w:color w:val="000000"/>
          <w:sz w:val="20"/>
          <w:szCs w:val="20"/>
          <w:highlight w:val="white"/>
        </w:rPr>
        <w:t xml:space="preserve">tekst jednolity wprowadzony Obwieszczeniem Marszałka Sejmu z dnia </w:t>
      </w:r>
      <w:r>
        <w:rPr>
          <w:rFonts w:ascii="Arial" w:hAnsi="Arial" w:cs="Arial"/>
          <w:color w:val="000000"/>
          <w:sz w:val="20"/>
          <w:szCs w:val="20"/>
          <w:highlight w:val="white"/>
        </w:rPr>
        <w:br/>
      </w:r>
      <w:r w:rsidRPr="005B2147">
        <w:rPr>
          <w:rFonts w:ascii="Arial" w:hAnsi="Arial" w:cs="Arial"/>
          <w:color w:val="000000"/>
          <w:sz w:val="20"/>
          <w:szCs w:val="20"/>
          <w:highlight w:val="white"/>
        </w:rPr>
        <w:t xml:space="preserve">8 czerwca 2010 r. w sprawie ogłoszenia jednolitego tekstu ustawy - Prawo zamówień publicznych, opublikowany w Dz. U. z 2010 r. Nr 113, poz. 759, Nr 161, poz. 1078, Nr 182, poz. 1228, z 2011 r. Nr 5, poz. 13, Nr 28, poz. 143, Nr 87, poz. </w:t>
      </w:r>
      <w:smartTag w:uri="urn:schemas-microsoft-com:office:smarttags" w:element="metricconverter">
        <w:smartTagPr>
          <w:attr w:name="ProductID" w:val="484, a"/>
        </w:smartTagPr>
        <w:r w:rsidRPr="005B2147">
          <w:rPr>
            <w:rFonts w:ascii="Arial" w:hAnsi="Arial" w:cs="Arial"/>
            <w:color w:val="000000"/>
            <w:sz w:val="20"/>
            <w:szCs w:val="20"/>
            <w:highlight w:val="white"/>
          </w:rPr>
          <w:t>484</w:t>
        </w:r>
        <w:r w:rsidRPr="005B2147">
          <w:rPr>
            <w:rFonts w:ascii="Arial" w:hAnsi="Arial" w:cs="Arial"/>
            <w:color w:val="000000"/>
            <w:sz w:val="20"/>
            <w:szCs w:val="20"/>
          </w:rPr>
          <w:t>, a</w:t>
        </w:r>
      </w:smartTag>
      <w:r w:rsidRPr="005B2147">
        <w:rPr>
          <w:rFonts w:ascii="Arial" w:hAnsi="Arial" w:cs="Arial"/>
          <w:color w:val="000000"/>
          <w:sz w:val="20"/>
          <w:szCs w:val="20"/>
        </w:rPr>
        <w:t xml:space="preserve"> także wydane na podstawie niniejszej ustawy Rozporządzenia wykonawcze dotyczące przedmiotowego zamówienia publicznego, a zwłaszcza:</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Rozporządzenie Prezesa Rady Ministrów 30 grudnia 2009 r. w sprawie rodzajów dokumentów, jakich może żądać zamawiający od wykonawcy, oraz form, w jakich te dokumenty mogą być składane (Dz. U. z 2009 r. Nr 226, poz. 1817),</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Rozporządzenie Prezesa Rady Ministrów z dnia 16 grudnia 2011 r. w sprawie średniego kursu złotego w stosunku do euro stanowiącego podstawę przeliczania wartości zamówień publicznych (Dz. U. Nr 282, poz. 1650).</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Rozporządzenie Prezesa Rady Ministrów z dnia 16 grudnia 2011 r. w sprawie kwot wartości zamówień oraz konkursów, od których jest uzależniony obowiązek przekazywania ogłoszeń Urzędowi Publikacji Unii Europejskiej (Dz. U. Nr 282, poz. 1649).</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 xml:space="preserve">Podstawa prawna wyboru trybu udzielenia zamówienia publicznego: </w:t>
      </w:r>
      <w:r w:rsidRPr="005B2147">
        <w:rPr>
          <w:rFonts w:ascii="Arial" w:hAnsi="Arial" w:cs="Arial"/>
          <w:color w:val="000000"/>
          <w:sz w:val="20"/>
          <w:szCs w:val="20"/>
          <w:highlight w:val="white"/>
        </w:rPr>
        <w:t>art. 10 ust. 1 oraz art. 39 - 46 Prawa zamówień publicznych</w:t>
      </w:r>
      <w:r w:rsidRPr="005B2147">
        <w:rPr>
          <w:rFonts w:ascii="Arial" w:hAnsi="Arial" w:cs="Arial"/>
          <w:color w:val="000000"/>
          <w:sz w:val="20"/>
          <w:szCs w:val="20"/>
        </w:rPr>
        <w:t>.</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1E31F2" w:rsidRDefault="007D5659" w:rsidP="00E92566">
      <w:pPr>
        <w:jc w:val="both"/>
        <w:rPr>
          <w:rFonts w:ascii="Arial" w:hAnsi="Arial" w:cs="Arial"/>
          <w:sz w:val="20"/>
          <w:szCs w:val="20"/>
        </w:rPr>
      </w:pPr>
      <w:r w:rsidRPr="007D5659">
        <w:rPr>
          <w:rFonts w:ascii="Arial" w:hAnsi="Arial" w:cs="Arial"/>
          <w:sz w:val="20"/>
          <w:szCs w:val="20"/>
        </w:rPr>
        <w:t xml:space="preserve">Przedmiotem zamówienia jest usługa konserwacji oświetlenia drogowego na terenie Gminy </w:t>
      </w:r>
      <w:r>
        <w:rPr>
          <w:rFonts w:ascii="Arial" w:hAnsi="Arial" w:cs="Arial"/>
          <w:sz w:val="20"/>
          <w:szCs w:val="20"/>
        </w:rPr>
        <w:t>Sułoszowa</w:t>
      </w:r>
      <w:r w:rsidRPr="007D5659">
        <w:rPr>
          <w:rFonts w:ascii="Arial" w:hAnsi="Arial" w:cs="Arial"/>
          <w:sz w:val="20"/>
          <w:szCs w:val="20"/>
        </w:rPr>
        <w:t xml:space="preserve">, </w:t>
      </w:r>
      <w:r w:rsidR="00835B75" w:rsidRPr="00835B75">
        <w:rPr>
          <w:rFonts w:ascii="Arial" w:hAnsi="Arial" w:cs="Arial"/>
          <w:sz w:val="20"/>
          <w:szCs w:val="20"/>
        </w:rPr>
        <w:t xml:space="preserve">polegająca na utrzymaniu w sprawności technicznej </w:t>
      </w:r>
      <w:r>
        <w:rPr>
          <w:rFonts w:ascii="Arial" w:hAnsi="Arial" w:cs="Arial"/>
          <w:sz w:val="20"/>
          <w:szCs w:val="20"/>
        </w:rPr>
        <w:t>424</w:t>
      </w:r>
      <w:r w:rsidRPr="007D5659">
        <w:rPr>
          <w:rFonts w:ascii="Arial" w:hAnsi="Arial" w:cs="Arial"/>
          <w:sz w:val="20"/>
          <w:szCs w:val="20"/>
        </w:rPr>
        <w:t xml:space="preserve"> </w:t>
      </w:r>
      <w:r w:rsidR="001E31F2" w:rsidRPr="001E31F2">
        <w:rPr>
          <w:rFonts w:ascii="Arial" w:hAnsi="Arial" w:cs="Arial"/>
          <w:sz w:val="20"/>
          <w:szCs w:val="20"/>
        </w:rPr>
        <w:t xml:space="preserve">sztuk opraw oświetleniowych </w:t>
      </w:r>
      <w:r w:rsidRPr="007D5659">
        <w:rPr>
          <w:rFonts w:ascii="Arial" w:hAnsi="Arial" w:cs="Arial"/>
          <w:sz w:val="20"/>
          <w:szCs w:val="20"/>
        </w:rPr>
        <w:t xml:space="preserve">w tym oświetlenie </w:t>
      </w:r>
      <w:r>
        <w:rPr>
          <w:rFonts w:ascii="Arial" w:hAnsi="Arial" w:cs="Arial"/>
          <w:sz w:val="20"/>
          <w:szCs w:val="20"/>
        </w:rPr>
        <w:t xml:space="preserve">w ciągu dróg wojewódzkich i powiatowych </w:t>
      </w:r>
      <w:r w:rsidRPr="007D5659">
        <w:rPr>
          <w:rFonts w:ascii="Arial" w:hAnsi="Arial" w:cs="Arial"/>
          <w:sz w:val="20"/>
          <w:szCs w:val="20"/>
        </w:rPr>
        <w:t xml:space="preserve"> </w:t>
      </w:r>
      <w:r>
        <w:rPr>
          <w:rFonts w:ascii="Arial" w:hAnsi="Arial" w:cs="Arial"/>
          <w:sz w:val="20"/>
          <w:szCs w:val="20"/>
        </w:rPr>
        <w:t>227</w:t>
      </w:r>
      <w:r w:rsidRPr="007D5659">
        <w:rPr>
          <w:rFonts w:ascii="Arial" w:hAnsi="Arial" w:cs="Arial"/>
          <w:sz w:val="20"/>
          <w:szCs w:val="20"/>
        </w:rPr>
        <w:t xml:space="preserve"> szt.</w:t>
      </w:r>
      <w:r>
        <w:rPr>
          <w:rFonts w:ascii="Arial" w:hAnsi="Arial" w:cs="Arial"/>
          <w:sz w:val="20"/>
          <w:szCs w:val="20"/>
        </w:rPr>
        <w:t>, drogi gminne: 197</w:t>
      </w:r>
      <w:r w:rsidRPr="007D5659">
        <w:rPr>
          <w:rFonts w:ascii="Arial" w:hAnsi="Arial" w:cs="Arial"/>
          <w:sz w:val="20"/>
          <w:szCs w:val="20"/>
        </w:rPr>
        <w:t xml:space="preserve"> szt. </w:t>
      </w:r>
      <w:r w:rsidR="001E31F2" w:rsidRPr="001E31F2">
        <w:rPr>
          <w:rFonts w:ascii="Arial" w:hAnsi="Arial" w:cs="Arial"/>
          <w:sz w:val="20"/>
          <w:szCs w:val="20"/>
        </w:rPr>
        <w:t xml:space="preserve">Zakres zamówienia obejmuje w szczególności: </w:t>
      </w:r>
    </w:p>
    <w:p w:rsidR="001E31F2" w:rsidRDefault="001E31F2" w:rsidP="00E92566">
      <w:pPr>
        <w:jc w:val="both"/>
        <w:rPr>
          <w:rFonts w:ascii="Arial" w:hAnsi="Arial" w:cs="Arial"/>
          <w:sz w:val="20"/>
          <w:szCs w:val="20"/>
        </w:rPr>
      </w:pPr>
      <w:r w:rsidRPr="001E31F2">
        <w:rPr>
          <w:rFonts w:ascii="Arial" w:hAnsi="Arial" w:cs="Arial"/>
          <w:sz w:val="20"/>
          <w:szCs w:val="20"/>
        </w:rPr>
        <w:t>wymiana zużytych źródeł światła i naprawa elementów opraw oświetleniowych</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wymiana uszkodzonych stateczników opraw oświetleniowych</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wymiana uszkodzonych układów zapłonowych</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wymiana uszkodzonych oprawek</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wymiana uszkodzonych wkładek i główek bezpiecznikowych</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wymiana uszkodzonych podstaw bezpiecznikowych</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systematyczna regulacja pracy sterowników astronomicznych oraz elementów układu sterowania</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wymiana drobnych elementów nie ujętych wyżej a niezbędnych do prawidłowego funkcjonowania oświetlenia</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okresowe oczyszczanie kloszy opraw oświetleniowych</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lokalizacja i naprawa uszkodzeń w napowietrznych i kablowych liniach oświetleniowych</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lastRenderedPageBreak/>
        <w:t>dbałość o stan techniczny skrzynek sterujących oświetleniem łącznie z prawidłowym zabezpieczeniem dostępu do nich osobom postronnym</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terminowe usuwanie usterek, zakłóceń w działaniu sieci oświetlenia ulicznego</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współpracę z Zakładem Energetycznym w zakresie funkcjonowania oświetlenia ulicznego</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przekazywanie zużytych źródeł światła podmiotowi posiadającemu stosowne zezwolenie do prowadzenia takiej działalności</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utrzymanie obiektów konserwowanych w należytym stanie technicznym</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wykonawca pokrywa koszty wszystkich materiałów koniecznych do realizacji umowy</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wykonywanie napraw bieżących w celu usprawnienia funkcjonowania oświetlenia poprzez wymianę wyłączników</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wszystkie zgłoszenia i reklamacje dotyczące konserwacji muszą być wykonane przez wykonawcę w ciągu 48 godzin, natomiast wyłączenia świecących się lamp w ciągu dnia wykonawca zobowiązuje się dokonać w ciągu 24 godzin od momentu zgłoszenia przez zamawiającego</w:t>
      </w:r>
      <w:r>
        <w:rPr>
          <w:rFonts w:ascii="Arial" w:hAnsi="Arial" w:cs="Arial"/>
          <w:sz w:val="20"/>
          <w:szCs w:val="20"/>
        </w:rPr>
        <w:t>,</w:t>
      </w:r>
    </w:p>
    <w:p w:rsidR="001E31F2" w:rsidRDefault="001E31F2" w:rsidP="00E92566">
      <w:pPr>
        <w:jc w:val="both"/>
        <w:rPr>
          <w:rFonts w:ascii="Arial" w:hAnsi="Arial" w:cs="Arial"/>
          <w:sz w:val="20"/>
          <w:szCs w:val="20"/>
        </w:rPr>
      </w:pPr>
      <w:r w:rsidRPr="001E31F2">
        <w:rPr>
          <w:rFonts w:ascii="Arial" w:hAnsi="Arial" w:cs="Arial"/>
          <w:sz w:val="20"/>
          <w:szCs w:val="20"/>
        </w:rPr>
        <w:t xml:space="preserve">ustawienie czasu świecenia poszczególnych </w:t>
      </w:r>
      <w:r>
        <w:rPr>
          <w:rFonts w:ascii="Arial" w:hAnsi="Arial" w:cs="Arial"/>
          <w:sz w:val="20"/>
          <w:szCs w:val="20"/>
        </w:rPr>
        <w:t>dróg</w:t>
      </w:r>
      <w:r w:rsidRPr="001E31F2">
        <w:rPr>
          <w:rFonts w:ascii="Arial" w:hAnsi="Arial" w:cs="Arial"/>
          <w:sz w:val="20"/>
          <w:szCs w:val="20"/>
        </w:rPr>
        <w:t xml:space="preserve"> wg zaleceń zamawiającego</w:t>
      </w:r>
      <w:r>
        <w:rPr>
          <w:rFonts w:ascii="Arial" w:hAnsi="Arial" w:cs="Arial"/>
          <w:sz w:val="20"/>
          <w:szCs w:val="20"/>
        </w:rPr>
        <w:t>,</w:t>
      </w:r>
    </w:p>
    <w:p w:rsidR="0038414B" w:rsidRDefault="001E31F2" w:rsidP="00E92566">
      <w:pPr>
        <w:jc w:val="both"/>
        <w:rPr>
          <w:rFonts w:ascii="Arial" w:hAnsi="Arial" w:cs="Arial"/>
          <w:sz w:val="20"/>
          <w:szCs w:val="20"/>
        </w:rPr>
      </w:pPr>
      <w:r w:rsidRPr="001E31F2">
        <w:rPr>
          <w:rFonts w:ascii="Arial" w:hAnsi="Arial" w:cs="Arial"/>
          <w:sz w:val="20"/>
          <w:szCs w:val="20"/>
        </w:rPr>
        <w:t>Inne szczególne warunki, którym podlega realizacja zamówienia: zamówienie będzie realizowane zgodnie z prawem</w:t>
      </w:r>
      <w:r>
        <w:rPr>
          <w:rFonts w:ascii="Arial" w:hAnsi="Arial" w:cs="Arial"/>
          <w:sz w:val="20"/>
          <w:szCs w:val="20"/>
        </w:rPr>
        <w:t xml:space="preserve">, </w:t>
      </w:r>
      <w:r w:rsidRPr="001E31F2">
        <w:rPr>
          <w:rFonts w:ascii="Arial" w:hAnsi="Arial" w:cs="Arial"/>
          <w:sz w:val="20"/>
          <w:szCs w:val="20"/>
        </w:rPr>
        <w:t>materiały muszą spełniać wymagania określone w aktualnie obowiązujących normach.</w:t>
      </w:r>
      <w:r w:rsidR="007D5659" w:rsidRPr="007D5659">
        <w:rPr>
          <w:rFonts w:ascii="Arial" w:hAnsi="Arial" w:cs="Arial"/>
          <w:sz w:val="20"/>
          <w:szCs w:val="20"/>
        </w:rPr>
        <w:t xml:space="preserve"> </w:t>
      </w:r>
    </w:p>
    <w:p w:rsidR="00F7088D" w:rsidRPr="00846232" w:rsidRDefault="007D5659" w:rsidP="00E92566">
      <w:pPr>
        <w:jc w:val="both"/>
        <w:rPr>
          <w:rFonts w:ascii="Arial" w:hAnsi="Arial" w:cs="Arial"/>
          <w:sz w:val="20"/>
          <w:szCs w:val="20"/>
        </w:rPr>
      </w:pPr>
      <w:r w:rsidRPr="007D5659">
        <w:rPr>
          <w:rFonts w:ascii="Arial" w:hAnsi="Arial" w:cs="Arial"/>
          <w:sz w:val="20"/>
          <w:szCs w:val="20"/>
        </w:rPr>
        <w:t xml:space="preserve">Uwagi: Wykonawca zobowiązany będzie do przedstawienia oświadczenia o zgodzie właściciela sieci oświetleniowych </w:t>
      </w:r>
      <w:r w:rsidR="0038414B">
        <w:rPr>
          <w:rFonts w:ascii="Arial" w:hAnsi="Arial" w:cs="Arial"/>
          <w:sz w:val="20"/>
          <w:szCs w:val="20"/>
        </w:rPr>
        <w:t xml:space="preserve">TAURON </w:t>
      </w:r>
      <w:r w:rsidRPr="007D5659">
        <w:rPr>
          <w:rFonts w:ascii="Arial" w:hAnsi="Arial" w:cs="Arial"/>
          <w:sz w:val="20"/>
          <w:szCs w:val="20"/>
        </w:rPr>
        <w:t>DYSTRYBUCJA S A na wykonywanie czynności eksploatacyjnych i konserwacyjnych przez wykonawcę.  Jeżeli przedmiot zamówienia został opisany poprzez wskazanie znaków towarowych, patentów lub pochodzenia należy rozumieć że zawsze w takim przypadku dopuszcza się oferty równoważne (to znaczy nie gorsze pod względem technicznym i jakościowym od wskazanych w opisie). Jeżeli przedmiot zamówienia został opisany za pomocą norm, aprobat, specyfikacji technicznych i systemów odniesienia o których mowa w art. 30 ust. 1-3 ustawy, zamawiający dopuszcza rozwiązania równoważne z opisywanymi.</w:t>
      </w:r>
    </w:p>
    <w:p w:rsidR="00F7088D" w:rsidRPr="00846232" w:rsidRDefault="00F7088D" w:rsidP="00F7088D">
      <w:pPr>
        <w:widowControl w:val="0"/>
        <w:autoSpaceDE w:val="0"/>
        <w:autoSpaceDN w:val="0"/>
        <w:adjustRightInd w:val="0"/>
        <w:jc w:val="both"/>
        <w:rPr>
          <w:rFonts w:ascii="Arial" w:hAnsi="Arial" w:cs="Arial"/>
          <w:color w:val="000000"/>
          <w:sz w:val="20"/>
          <w:szCs w:val="20"/>
        </w:rPr>
      </w:pPr>
    </w:p>
    <w:p w:rsidR="00764E35" w:rsidRDefault="00764E35" w:rsidP="00764E35">
      <w:pPr>
        <w:jc w:val="both"/>
        <w:rPr>
          <w:rFonts w:ascii="Arial" w:hAnsi="Arial" w:cs="Arial"/>
          <w:snapToGrid w:val="0"/>
          <w:sz w:val="20"/>
          <w:szCs w:val="20"/>
        </w:rPr>
      </w:pPr>
      <w:r w:rsidRPr="0045333D">
        <w:rPr>
          <w:rFonts w:ascii="Arial" w:hAnsi="Arial" w:cs="Arial"/>
          <w:snapToGrid w:val="0"/>
          <w:sz w:val="20"/>
          <w:szCs w:val="20"/>
        </w:rPr>
        <w:t>Zaleca się, aby Wykonawca zdobył wszelkie informacje (np.</w:t>
      </w:r>
      <w:r>
        <w:rPr>
          <w:rFonts w:ascii="Arial" w:hAnsi="Arial" w:cs="Arial"/>
          <w:snapToGrid w:val="0"/>
          <w:sz w:val="20"/>
          <w:szCs w:val="20"/>
        </w:rPr>
        <w:t>:</w:t>
      </w:r>
      <w:r w:rsidRPr="0045333D">
        <w:rPr>
          <w:rFonts w:ascii="Arial" w:hAnsi="Arial" w:cs="Arial"/>
          <w:snapToGrid w:val="0"/>
          <w:sz w:val="20"/>
          <w:szCs w:val="20"/>
        </w:rPr>
        <w:t xml:space="preserve"> dokonał wizji lokalnej w terenie), które mogą być konieczne do przygotowania oferty oraz podpisania umowy.</w:t>
      </w:r>
    </w:p>
    <w:p w:rsidR="0038414B" w:rsidRPr="0045333D" w:rsidRDefault="0038414B" w:rsidP="00764E35">
      <w:pPr>
        <w:jc w:val="both"/>
        <w:rPr>
          <w:rFonts w:ascii="Arial" w:hAnsi="Arial" w:cs="Arial"/>
          <w:sz w:val="20"/>
          <w:szCs w:val="20"/>
        </w:rPr>
      </w:pPr>
    </w:p>
    <w:p w:rsidR="00E92566" w:rsidRPr="000F24B4" w:rsidRDefault="00E92566" w:rsidP="00E92566">
      <w:pPr>
        <w:widowControl w:val="0"/>
        <w:autoSpaceDE w:val="0"/>
        <w:autoSpaceDN w:val="0"/>
        <w:adjustRightInd w:val="0"/>
        <w:rPr>
          <w:rFonts w:ascii="Arial" w:hAnsi="Arial" w:cs="Arial"/>
          <w:color w:val="000000"/>
          <w:sz w:val="20"/>
          <w:szCs w:val="20"/>
        </w:rPr>
      </w:pPr>
      <w:r w:rsidRPr="000F24B4">
        <w:rPr>
          <w:rFonts w:ascii="Arial" w:hAnsi="Arial" w:cs="Arial"/>
          <w:color w:val="000000"/>
          <w:sz w:val="20"/>
          <w:szCs w:val="20"/>
        </w:rPr>
        <w:t>Kody Wspólnego Słownika Zamówień:</w:t>
      </w:r>
      <w:r w:rsidRPr="000F24B4">
        <w:rPr>
          <w:rFonts w:ascii="Arial" w:hAnsi="Arial" w:cs="Arial"/>
          <w:sz w:val="20"/>
          <w:szCs w:val="20"/>
        </w:rPr>
        <w:t xml:space="preserve"> </w:t>
      </w:r>
      <w:r w:rsidR="0038414B">
        <w:rPr>
          <w:rFonts w:ascii="Arial" w:hAnsi="Arial" w:cs="Arial"/>
          <w:sz w:val="20"/>
          <w:szCs w:val="20"/>
        </w:rPr>
        <w:t xml:space="preserve">CPV: </w:t>
      </w:r>
      <w:r w:rsidR="0038414B" w:rsidRPr="0038414B">
        <w:rPr>
          <w:rFonts w:ascii="Arial" w:hAnsi="Arial" w:cs="Arial"/>
          <w:color w:val="000000"/>
          <w:sz w:val="20"/>
          <w:szCs w:val="20"/>
          <w:highlight w:val="white"/>
        </w:rPr>
        <w:t>50.23.21.00-1 Usługi w zakresie konserwacji oświetlenia ulicznego</w:t>
      </w:r>
      <w:r>
        <w:rPr>
          <w:rFonts w:ascii="Arial" w:hAnsi="Arial" w:cs="Arial"/>
          <w:color w:val="000000"/>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dopuszcza możliwoś</w:t>
      </w:r>
      <w:r w:rsidR="001E31F2">
        <w:rPr>
          <w:rFonts w:ascii="Arial" w:hAnsi="Arial" w:cs="Arial"/>
          <w:b/>
          <w:color w:val="000000"/>
          <w:sz w:val="20"/>
          <w:szCs w:val="20"/>
        </w:rPr>
        <w:t>ć</w:t>
      </w:r>
      <w:r w:rsidRPr="00EB4EEA">
        <w:rPr>
          <w:rFonts w:ascii="Arial" w:hAnsi="Arial" w:cs="Arial"/>
          <w:b/>
          <w:color w:val="000000"/>
          <w:sz w:val="20"/>
          <w:szCs w:val="20"/>
        </w:rPr>
        <w:t xml:space="preserve">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1E31F2" w:rsidRPr="001E31F2" w:rsidRDefault="001E31F2" w:rsidP="001E31F2">
      <w:pPr>
        <w:tabs>
          <w:tab w:val="left" w:pos="284"/>
        </w:tabs>
        <w:autoSpaceDE w:val="0"/>
        <w:autoSpaceDN w:val="0"/>
        <w:adjustRightInd w:val="0"/>
        <w:spacing w:before="120"/>
        <w:ind w:left="284"/>
        <w:jc w:val="both"/>
        <w:rPr>
          <w:rFonts w:ascii="Arial" w:eastAsia="Arial Unicode MS" w:hAnsi="Arial" w:cs="Arial"/>
          <w:color w:val="000000"/>
          <w:sz w:val="20"/>
          <w:szCs w:val="20"/>
        </w:rPr>
      </w:pPr>
      <w:r w:rsidRPr="001E31F2">
        <w:rPr>
          <w:rFonts w:ascii="Arial" w:eastAsia="Arial Unicode MS" w:hAnsi="Arial" w:cs="Arial"/>
          <w:color w:val="000000"/>
          <w:sz w:val="20"/>
          <w:szCs w:val="20"/>
        </w:rPr>
        <w:t>Zamawiający przewiduje w przypadku udzielenia, w okresie 3 lat od udzielenia zamówienia podstawowego, dotychczasowemu wykonawcy usług zamówień uzupełniających, stanowiących nie więcej niż 50 % wartości zamówienia podstawowego i polegających na powtórzeniu tego samego rodzaju zamówień</w:t>
      </w:r>
      <w:r>
        <w:rPr>
          <w:rFonts w:ascii="Arial" w:eastAsia="Arial Unicode MS" w:hAnsi="Arial" w:cs="Arial"/>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4B5EB4">
        <w:rPr>
          <w:rFonts w:ascii="Arial" w:hAnsi="Arial" w:cs="Arial"/>
          <w:sz w:val="20"/>
          <w:szCs w:val="20"/>
        </w:rPr>
        <w:t>5</w:t>
      </w:r>
      <w:r w:rsidRPr="0070517E">
        <w:rPr>
          <w:rFonts w:ascii="Arial" w:hAnsi="Arial" w:cs="Arial"/>
          <w:sz w:val="20"/>
          <w:szCs w:val="20"/>
        </w:rPr>
        <w:t xml:space="preserve"> do SIWZ</w:t>
      </w:r>
      <w:r w:rsidR="00074CA1" w:rsidRPr="0070517E">
        <w:rPr>
          <w:rFonts w:ascii="Arial" w:hAnsi="Arial" w:cs="Arial"/>
          <w:sz w:val="20"/>
          <w:szCs w:val="20"/>
        </w:rPr>
        <w:t>.</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lastRenderedPageBreak/>
        <w:t>8. Zmiany i korekty</w:t>
      </w:r>
    </w:p>
    <w:p w:rsidR="008A7E17" w:rsidRDefault="008A7E17" w:rsidP="008A7E17">
      <w:pPr>
        <w:autoSpaceDE w:val="0"/>
        <w:autoSpaceDN w:val="0"/>
        <w:adjustRightInd w:val="0"/>
        <w:spacing w:before="120"/>
        <w:ind w:left="170"/>
        <w:jc w:val="both"/>
        <w:rPr>
          <w:rFonts w:ascii="Arial" w:eastAsia="Arial Unicode MS" w:hAnsi="Arial" w:cs="Arial"/>
          <w:color w:val="000000"/>
          <w:sz w:val="20"/>
          <w:szCs w:val="20"/>
        </w:rPr>
      </w:pPr>
      <w:r>
        <w:rPr>
          <w:rFonts w:ascii="Arial" w:eastAsia="Arial Unicode MS" w:hAnsi="Arial" w:cs="Arial"/>
          <w:color w:val="000000"/>
          <w:sz w:val="20"/>
          <w:szCs w:val="20"/>
        </w:rPr>
        <w:t xml:space="preserve">1. </w:t>
      </w:r>
      <w:r w:rsidRPr="008A7E17">
        <w:rPr>
          <w:rFonts w:ascii="Arial" w:eastAsia="Arial Unicode MS" w:hAnsi="Arial" w:cs="Arial"/>
          <w:color w:val="000000"/>
          <w:sz w:val="20"/>
          <w:szCs w:val="20"/>
        </w:rPr>
        <w:t xml:space="preserve">Zamawiający przewiduje następujące zmiany istotnych postanowień umowy: </w:t>
      </w:r>
    </w:p>
    <w:p w:rsidR="008A7E17" w:rsidRDefault="008A7E17" w:rsidP="008A7E17">
      <w:pPr>
        <w:autoSpaceDE w:val="0"/>
        <w:autoSpaceDN w:val="0"/>
        <w:adjustRightInd w:val="0"/>
        <w:spacing w:before="120"/>
        <w:ind w:left="170"/>
        <w:jc w:val="both"/>
        <w:rPr>
          <w:rFonts w:ascii="Arial" w:eastAsia="Arial Unicode MS" w:hAnsi="Arial" w:cs="Arial"/>
          <w:color w:val="000000"/>
          <w:sz w:val="20"/>
          <w:szCs w:val="20"/>
        </w:rPr>
      </w:pPr>
      <w:r w:rsidRPr="008A7E17">
        <w:rPr>
          <w:rFonts w:ascii="Arial" w:eastAsia="Arial Unicode MS" w:hAnsi="Arial" w:cs="Arial"/>
          <w:color w:val="000000"/>
          <w:sz w:val="20"/>
          <w:szCs w:val="20"/>
        </w:rPr>
        <w:t xml:space="preserve">1) Zmiana terminu realizacji przedmiotu umowy w sytuacji: - jakiegokolwiek opóźnienia, utrudnienia lub przeszkód spowodowanych przez lub dających się przypisać zamawiającemu lub innemu zleceniodawcy czy wykonawcy, zatrudnionemu przez zamawiającego - działania siły wyższej, - obniżenia lub braku finansowania przedmiotowego zadania, - zwłoki Zamawiającego w przekazaniu dokumentów niezbędnych do realizacji umowy, - zawarcia umowy na prace dodatkowe z przyczyn określonych w art. 67 ust. 1 pkt. 5 ustawy Prawo zamówień publicznych lub wprowadzenie prac zamiennych - innych okoliczności, których wystąpienia nie można było przewidzieć w chwili zawarcia umowy </w:t>
      </w:r>
    </w:p>
    <w:p w:rsidR="008A7E17" w:rsidRDefault="008A7E17" w:rsidP="008A7E17">
      <w:pPr>
        <w:autoSpaceDE w:val="0"/>
        <w:autoSpaceDN w:val="0"/>
        <w:adjustRightInd w:val="0"/>
        <w:spacing w:before="120"/>
        <w:ind w:left="170"/>
        <w:jc w:val="both"/>
        <w:rPr>
          <w:rFonts w:ascii="Arial" w:eastAsia="Arial Unicode MS" w:hAnsi="Arial" w:cs="Arial"/>
          <w:color w:val="000000"/>
          <w:sz w:val="20"/>
          <w:szCs w:val="20"/>
        </w:rPr>
      </w:pPr>
      <w:r w:rsidRPr="008A7E17">
        <w:rPr>
          <w:rFonts w:ascii="Arial" w:eastAsia="Arial Unicode MS" w:hAnsi="Arial" w:cs="Arial"/>
          <w:color w:val="000000"/>
          <w:sz w:val="20"/>
          <w:szCs w:val="20"/>
        </w:rPr>
        <w:t xml:space="preserve">2) Zmiany sposobu spełnienia świadczenia na skutek zmian spowodowanych następującymi okolicznościami: - konieczność usunięcia błędów lub wprowadzenia zmian w przedmiocie zamówienia, </w:t>
      </w:r>
    </w:p>
    <w:p w:rsidR="008A7E17" w:rsidRDefault="008A7E17" w:rsidP="008A7E17">
      <w:pPr>
        <w:autoSpaceDE w:val="0"/>
        <w:autoSpaceDN w:val="0"/>
        <w:adjustRightInd w:val="0"/>
        <w:spacing w:before="120"/>
        <w:ind w:left="170"/>
        <w:jc w:val="both"/>
        <w:rPr>
          <w:rFonts w:ascii="Arial" w:eastAsia="Arial Unicode MS" w:hAnsi="Arial" w:cs="Arial"/>
          <w:color w:val="000000"/>
          <w:sz w:val="20"/>
          <w:szCs w:val="20"/>
        </w:rPr>
      </w:pPr>
      <w:r w:rsidRPr="008A7E17">
        <w:rPr>
          <w:rFonts w:ascii="Arial" w:eastAsia="Arial Unicode MS" w:hAnsi="Arial" w:cs="Arial"/>
          <w:color w:val="000000"/>
          <w:sz w:val="20"/>
          <w:szCs w:val="20"/>
        </w:rPr>
        <w:t xml:space="preserve">3) Pozostałe rodzaje zmian spowodowane następującymi okolicznościami: </w:t>
      </w:r>
    </w:p>
    <w:p w:rsidR="008A7E17" w:rsidRDefault="008A7E17" w:rsidP="008A7E17">
      <w:pPr>
        <w:autoSpaceDE w:val="0"/>
        <w:autoSpaceDN w:val="0"/>
        <w:adjustRightInd w:val="0"/>
        <w:spacing w:before="120"/>
        <w:ind w:left="426"/>
        <w:jc w:val="both"/>
        <w:rPr>
          <w:rFonts w:ascii="Arial" w:eastAsia="Arial Unicode MS" w:hAnsi="Arial" w:cs="Arial"/>
          <w:color w:val="000000"/>
          <w:sz w:val="20"/>
          <w:szCs w:val="20"/>
        </w:rPr>
      </w:pPr>
      <w:r w:rsidRPr="008A7E17">
        <w:rPr>
          <w:rFonts w:ascii="Arial" w:eastAsia="Arial Unicode MS" w:hAnsi="Arial" w:cs="Arial"/>
          <w:color w:val="000000"/>
          <w:sz w:val="20"/>
          <w:szCs w:val="20"/>
        </w:rPr>
        <w:t xml:space="preserve">a) w wypadku zmian podmiotowych po stronie Wykonawcy, zgodnie z obowiązującymi przepisami prawa, </w:t>
      </w:r>
    </w:p>
    <w:p w:rsidR="008A7E17" w:rsidRDefault="008A7E17" w:rsidP="008A7E17">
      <w:pPr>
        <w:autoSpaceDE w:val="0"/>
        <w:autoSpaceDN w:val="0"/>
        <w:adjustRightInd w:val="0"/>
        <w:spacing w:before="120"/>
        <w:ind w:left="426"/>
        <w:jc w:val="both"/>
        <w:rPr>
          <w:rFonts w:ascii="Arial" w:eastAsia="Arial Unicode MS" w:hAnsi="Arial" w:cs="Arial"/>
          <w:color w:val="000000"/>
          <w:sz w:val="20"/>
          <w:szCs w:val="20"/>
        </w:rPr>
      </w:pPr>
      <w:r w:rsidRPr="008A7E17">
        <w:rPr>
          <w:rFonts w:ascii="Arial" w:eastAsia="Arial Unicode MS" w:hAnsi="Arial" w:cs="Arial"/>
          <w:color w:val="000000"/>
          <w:sz w:val="20"/>
          <w:szCs w:val="20"/>
        </w:rPr>
        <w:t xml:space="preserve">b) w wypadku wszystkich zamian obiektywnie ocenianych, jako korzystne dla Zamawiającego w sytuacji nieprzewidzianej i niezawinionej przez strony, której wystąpienia strony nie mogły przewidzieć pomimo zachowania należytej staranności. </w:t>
      </w:r>
    </w:p>
    <w:p w:rsidR="008A7E17" w:rsidRDefault="008A7E17" w:rsidP="008A7E17">
      <w:pPr>
        <w:autoSpaceDE w:val="0"/>
        <w:autoSpaceDN w:val="0"/>
        <w:adjustRightInd w:val="0"/>
        <w:spacing w:before="120"/>
        <w:ind w:left="426"/>
        <w:jc w:val="both"/>
        <w:rPr>
          <w:rFonts w:ascii="Arial" w:eastAsia="Arial Unicode MS" w:hAnsi="Arial" w:cs="Arial"/>
          <w:color w:val="000000"/>
          <w:sz w:val="20"/>
          <w:szCs w:val="20"/>
        </w:rPr>
      </w:pPr>
      <w:r w:rsidRPr="008A7E17">
        <w:rPr>
          <w:rFonts w:ascii="Arial" w:eastAsia="Arial Unicode MS" w:hAnsi="Arial" w:cs="Arial"/>
          <w:color w:val="000000"/>
          <w:sz w:val="20"/>
          <w:szCs w:val="20"/>
        </w:rPr>
        <w:t>c) zmianie uległy przepisy prawne istotne dla realizacji przedmiotu umowy,</w:t>
      </w:r>
    </w:p>
    <w:p w:rsidR="008A7E17" w:rsidRDefault="008A7E17" w:rsidP="008A7E17">
      <w:pPr>
        <w:autoSpaceDE w:val="0"/>
        <w:autoSpaceDN w:val="0"/>
        <w:adjustRightInd w:val="0"/>
        <w:spacing w:before="120"/>
        <w:ind w:left="426"/>
        <w:jc w:val="both"/>
        <w:rPr>
          <w:rFonts w:ascii="Arial" w:eastAsia="Arial Unicode MS" w:hAnsi="Arial" w:cs="Arial"/>
          <w:color w:val="000000"/>
          <w:sz w:val="20"/>
          <w:szCs w:val="20"/>
        </w:rPr>
      </w:pPr>
      <w:r w:rsidRPr="008A7E17">
        <w:rPr>
          <w:rFonts w:ascii="Arial" w:eastAsia="Arial Unicode MS" w:hAnsi="Arial" w:cs="Arial"/>
          <w:color w:val="000000"/>
          <w:sz w:val="20"/>
          <w:szCs w:val="20"/>
        </w:rPr>
        <w:t xml:space="preserve">d) wystąpienia konieczności zmiany podwykonawcy dla części zamówienia, którą Wykonawca wskazał w ofercie, że powierzy ją do wykonania podwykonawcy, za zgodą Zamawiającego i z zachowaniem zasad dot. podwykonawców określonych we wzorze umowy </w:t>
      </w:r>
    </w:p>
    <w:p w:rsidR="008A7E17" w:rsidRDefault="008A7E17" w:rsidP="008A7E17">
      <w:pPr>
        <w:autoSpaceDE w:val="0"/>
        <w:autoSpaceDN w:val="0"/>
        <w:adjustRightInd w:val="0"/>
        <w:spacing w:before="120"/>
        <w:ind w:left="426"/>
        <w:jc w:val="both"/>
        <w:rPr>
          <w:rFonts w:ascii="Arial" w:eastAsia="Arial Unicode MS" w:hAnsi="Arial" w:cs="Arial"/>
          <w:color w:val="000000"/>
          <w:sz w:val="20"/>
          <w:szCs w:val="20"/>
        </w:rPr>
      </w:pPr>
      <w:r w:rsidRPr="008A7E17">
        <w:rPr>
          <w:rFonts w:ascii="Arial" w:eastAsia="Arial Unicode MS" w:hAnsi="Arial" w:cs="Arial"/>
          <w:color w:val="000000"/>
          <w:sz w:val="20"/>
          <w:szCs w:val="20"/>
        </w:rPr>
        <w:t>e) z uwagi na niezależne od stron umowy zmiany dotyczące osób kluczowych dla realizacji umowy,</w:t>
      </w:r>
    </w:p>
    <w:p w:rsidR="008A7E17" w:rsidRDefault="008A7E17" w:rsidP="008A7E17">
      <w:pPr>
        <w:autoSpaceDE w:val="0"/>
        <w:autoSpaceDN w:val="0"/>
        <w:adjustRightInd w:val="0"/>
        <w:spacing w:before="120"/>
        <w:ind w:left="426"/>
        <w:jc w:val="both"/>
        <w:rPr>
          <w:rFonts w:ascii="Arial" w:eastAsia="Arial Unicode MS" w:hAnsi="Arial" w:cs="Arial"/>
          <w:color w:val="000000"/>
          <w:sz w:val="20"/>
          <w:szCs w:val="20"/>
        </w:rPr>
      </w:pPr>
      <w:r w:rsidRPr="008A7E17">
        <w:rPr>
          <w:rFonts w:ascii="Arial" w:eastAsia="Arial Unicode MS" w:hAnsi="Arial" w:cs="Arial"/>
          <w:color w:val="000000"/>
          <w:sz w:val="20"/>
          <w:szCs w:val="20"/>
        </w:rPr>
        <w:t>f) gdy konieczność zmiany, w tym w zakresie wysokości wynagrodzenia, związana jest ze zmianą powszechnie obowiązujących przepisów prawa (np. w zakresie zmiany wysokości stawki podatku VAT).</w:t>
      </w:r>
    </w:p>
    <w:p w:rsidR="008A7E17" w:rsidRDefault="008A7E17" w:rsidP="008A7E17">
      <w:pPr>
        <w:autoSpaceDE w:val="0"/>
        <w:autoSpaceDN w:val="0"/>
        <w:adjustRightInd w:val="0"/>
        <w:spacing w:before="120"/>
        <w:ind w:left="170"/>
        <w:jc w:val="both"/>
        <w:rPr>
          <w:rFonts w:ascii="Arial" w:eastAsia="Arial Unicode MS" w:hAnsi="Arial" w:cs="Arial"/>
          <w:color w:val="000000"/>
          <w:sz w:val="20"/>
          <w:szCs w:val="20"/>
        </w:rPr>
      </w:pPr>
      <w:r>
        <w:rPr>
          <w:rFonts w:ascii="Arial" w:eastAsia="Arial Unicode MS" w:hAnsi="Arial" w:cs="Arial"/>
          <w:color w:val="000000"/>
          <w:sz w:val="20"/>
          <w:szCs w:val="20"/>
        </w:rPr>
        <w:t>2</w:t>
      </w:r>
      <w:r w:rsidRPr="008A7E17">
        <w:rPr>
          <w:rFonts w:ascii="Arial" w:eastAsia="Arial Unicode MS" w:hAnsi="Arial" w:cs="Arial"/>
          <w:color w:val="000000"/>
          <w:sz w:val="20"/>
          <w:szCs w:val="20"/>
        </w:rPr>
        <w:t>.</w:t>
      </w:r>
      <w:r>
        <w:rPr>
          <w:rFonts w:ascii="Arial" w:eastAsia="Arial Unicode MS" w:hAnsi="Arial" w:cs="Arial"/>
          <w:color w:val="000000"/>
          <w:sz w:val="20"/>
          <w:szCs w:val="20"/>
        </w:rPr>
        <w:t xml:space="preserve"> </w:t>
      </w:r>
      <w:r w:rsidRPr="008A7E17">
        <w:rPr>
          <w:rFonts w:ascii="Arial" w:eastAsia="Arial Unicode MS" w:hAnsi="Arial" w:cs="Arial"/>
          <w:color w:val="000000"/>
          <w:sz w:val="20"/>
          <w:szCs w:val="20"/>
        </w:rPr>
        <w:t xml:space="preserve">Wszelkie zmiany i uzupełnienia treści umowy, wymagają aneksu podpisanego przez dwie strony, sporządzonego z zachowaniem formy pisemnej pod rygorem nieważności. </w:t>
      </w:r>
    </w:p>
    <w:p w:rsidR="008A7E17" w:rsidRDefault="008A7E17" w:rsidP="008A7E17">
      <w:pPr>
        <w:autoSpaceDE w:val="0"/>
        <w:autoSpaceDN w:val="0"/>
        <w:adjustRightInd w:val="0"/>
        <w:spacing w:before="120"/>
        <w:ind w:left="170"/>
        <w:jc w:val="both"/>
        <w:rPr>
          <w:rFonts w:ascii="Arial" w:eastAsia="Arial Unicode MS" w:hAnsi="Arial" w:cs="Arial"/>
          <w:color w:val="000000"/>
          <w:sz w:val="20"/>
          <w:szCs w:val="20"/>
        </w:rPr>
      </w:pPr>
      <w:r>
        <w:rPr>
          <w:rFonts w:ascii="Arial" w:eastAsia="Arial Unicode MS" w:hAnsi="Arial" w:cs="Arial"/>
          <w:color w:val="000000"/>
          <w:sz w:val="20"/>
          <w:szCs w:val="20"/>
        </w:rPr>
        <w:t>3</w:t>
      </w:r>
      <w:r w:rsidRPr="008A7E17">
        <w:rPr>
          <w:rFonts w:ascii="Arial" w:eastAsia="Arial Unicode MS" w:hAnsi="Arial" w:cs="Arial"/>
          <w:color w:val="000000"/>
          <w:sz w:val="20"/>
          <w:szCs w:val="20"/>
        </w:rPr>
        <w:t>.</w:t>
      </w:r>
      <w:r>
        <w:rPr>
          <w:rFonts w:ascii="Arial" w:eastAsia="Arial Unicode MS" w:hAnsi="Arial" w:cs="Arial"/>
          <w:color w:val="000000"/>
          <w:sz w:val="20"/>
          <w:szCs w:val="20"/>
        </w:rPr>
        <w:t xml:space="preserve"> </w:t>
      </w:r>
      <w:r w:rsidRPr="008A7E17">
        <w:rPr>
          <w:rFonts w:ascii="Arial" w:eastAsia="Arial Unicode MS" w:hAnsi="Arial" w:cs="Arial"/>
          <w:color w:val="000000"/>
          <w:sz w:val="20"/>
          <w:szCs w:val="20"/>
        </w:rPr>
        <w:t xml:space="preserve">Dopuszczalne są wszelkie zmiany nieistotne rozumiane w ten sposób, że wiedza o ich wprowadzeniu na etapie postępowania nie wpłynęłaby na krąg podmiotów ubiegających się o zamówienie ani wynik postępowania. Takimi zmianami są zmiany o charakterze </w:t>
      </w:r>
      <w:proofErr w:type="spellStart"/>
      <w:r w:rsidRPr="008A7E17">
        <w:rPr>
          <w:rFonts w:ascii="Arial" w:eastAsia="Arial Unicode MS" w:hAnsi="Arial" w:cs="Arial"/>
          <w:color w:val="000000"/>
          <w:sz w:val="20"/>
          <w:szCs w:val="20"/>
        </w:rPr>
        <w:t>administracyjno</w:t>
      </w:r>
      <w:proofErr w:type="spellEnd"/>
      <w:r w:rsidRPr="008A7E17">
        <w:rPr>
          <w:rFonts w:ascii="Arial" w:eastAsia="Arial Unicode MS" w:hAnsi="Arial" w:cs="Arial"/>
          <w:color w:val="000000"/>
          <w:sz w:val="20"/>
          <w:szCs w:val="20"/>
        </w:rPr>
        <w:t xml:space="preserve"> - organizacyjnym umowy np. : zmiana konta, siedziby firmy, zmiany prowadzące do likwidacji oczywistych omyłek pisarskich i rachunkowych w treści umowy. </w:t>
      </w:r>
    </w:p>
    <w:p w:rsidR="008A7E17" w:rsidRDefault="008A7E17" w:rsidP="008A7E17">
      <w:pPr>
        <w:autoSpaceDE w:val="0"/>
        <w:autoSpaceDN w:val="0"/>
        <w:adjustRightInd w:val="0"/>
        <w:spacing w:before="120"/>
        <w:ind w:left="170"/>
        <w:jc w:val="both"/>
        <w:rPr>
          <w:rFonts w:ascii="Arial" w:eastAsia="Arial Unicode MS" w:hAnsi="Arial" w:cs="Arial"/>
          <w:color w:val="000000"/>
          <w:sz w:val="20"/>
          <w:szCs w:val="20"/>
        </w:rPr>
      </w:pPr>
      <w:r>
        <w:rPr>
          <w:rFonts w:ascii="Arial" w:eastAsia="Arial Unicode MS" w:hAnsi="Arial" w:cs="Arial"/>
          <w:color w:val="000000"/>
          <w:sz w:val="20"/>
          <w:szCs w:val="20"/>
        </w:rPr>
        <w:t>4</w:t>
      </w:r>
      <w:r w:rsidRPr="008A7E17">
        <w:rPr>
          <w:rFonts w:ascii="Arial" w:eastAsia="Arial Unicode MS" w:hAnsi="Arial" w:cs="Arial"/>
          <w:color w:val="000000"/>
          <w:sz w:val="20"/>
          <w:szCs w:val="20"/>
        </w:rPr>
        <w:t>.</w:t>
      </w:r>
      <w:r>
        <w:rPr>
          <w:rFonts w:ascii="Arial" w:eastAsia="Arial Unicode MS" w:hAnsi="Arial" w:cs="Arial"/>
          <w:color w:val="000000"/>
          <w:sz w:val="20"/>
          <w:szCs w:val="20"/>
        </w:rPr>
        <w:t xml:space="preserve"> </w:t>
      </w:r>
      <w:r w:rsidRPr="008A7E17">
        <w:rPr>
          <w:rFonts w:ascii="Arial" w:eastAsia="Arial Unicode MS" w:hAnsi="Arial" w:cs="Arial"/>
          <w:color w:val="000000"/>
          <w:sz w:val="20"/>
          <w:szCs w:val="20"/>
        </w:rPr>
        <w:t xml:space="preserve">Zmiany do umowy może inicjować zarówno Zamawiający jak i Wykonawca, składając pisemny wniosek do drugiej strony zawierający w szczególności opis zmiany i jej uzasadnienie. Zamawiający przewiduje katalog zmian na które może wyrazić zgodę powyższe nie stanowi jednocześnie zobowiązania do wyrażenia takiej zgody. </w:t>
      </w:r>
    </w:p>
    <w:p w:rsidR="008A7E17" w:rsidRDefault="008A7E17" w:rsidP="008A7E17">
      <w:pPr>
        <w:autoSpaceDE w:val="0"/>
        <w:autoSpaceDN w:val="0"/>
        <w:adjustRightInd w:val="0"/>
        <w:spacing w:before="120"/>
        <w:ind w:left="170"/>
        <w:jc w:val="both"/>
        <w:rPr>
          <w:rFonts w:ascii="Arial" w:eastAsia="Arial Unicode MS" w:hAnsi="Arial" w:cs="Arial"/>
          <w:color w:val="000000"/>
          <w:sz w:val="20"/>
          <w:szCs w:val="20"/>
        </w:rPr>
      </w:pPr>
      <w:r>
        <w:rPr>
          <w:rFonts w:ascii="Arial" w:eastAsia="Arial Unicode MS" w:hAnsi="Arial" w:cs="Arial"/>
          <w:color w:val="000000"/>
          <w:sz w:val="20"/>
          <w:szCs w:val="20"/>
        </w:rPr>
        <w:t>5</w:t>
      </w:r>
      <w:r w:rsidRPr="008A7E17">
        <w:rPr>
          <w:rFonts w:ascii="Arial" w:eastAsia="Arial Unicode MS" w:hAnsi="Arial" w:cs="Arial"/>
          <w:color w:val="000000"/>
          <w:sz w:val="20"/>
          <w:szCs w:val="20"/>
        </w:rPr>
        <w:t>.</w:t>
      </w:r>
      <w:r>
        <w:rPr>
          <w:rFonts w:ascii="Arial" w:eastAsia="Arial Unicode MS" w:hAnsi="Arial" w:cs="Arial"/>
          <w:color w:val="000000"/>
          <w:sz w:val="20"/>
          <w:szCs w:val="20"/>
        </w:rPr>
        <w:t xml:space="preserve"> </w:t>
      </w:r>
      <w:r w:rsidRPr="008A7E17">
        <w:rPr>
          <w:rFonts w:ascii="Arial" w:eastAsia="Arial Unicode MS" w:hAnsi="Arial" w:cs="Arial"/>
          <w:color w:val="000000"/>
          <w:sz w:val="20"/>
          <w:szCs w:val="20"/>
        </w:rPr>
        <w:t>W ciągu 3 dni od chwili uświadomienia sobie, że może wystąpić zmiana Wykonawca powiadomi Zamawiającego o zamiarze ubiegania się o możliwość zmiany, do czego Wykonawca może uważać się upoważniony i następnie dostarczy Zamawiającemu tak szybko, jak to uzasadnione w danych okolicznościach - wyczerpujące i szczegółowe uzasadnienie swojego wniosku, aby mógł on być przeanalizowany w terminie. Zamawiający przyzna taką możliwość zmiany, jaka może być dopuszczona, albo powiadomi Wykonawcę, że nie przysługuje mu prawo do przedłużenia terminu wykonania umowy.</w:t>
      </w:r>
    </w:p>
    <w:p w:rsidR="00210E13" w:rsidRPr="00D918D5" w:rsidRDefault="008A7E17" w:rsidP="008A7E17">
      <w:pPr>
        <w:autoSpaceDE w:val="0"/>
        <w:autoSpaceDN w:val="0"/>
        <w:adjustRightInd w:val="0"/>
        <w:spacing w:before="120"/>
        <w:ind w:left="170"/>
        <w:jc w:val="both"/>
        <w:rPr>
          <w:rFonts w:ascii="Arial" w:eastAsia="Arial Unicode MS" w:hAnsi="Arial" w:cs="Arial"/>
          <w:color w:val="000000"/>
          <w:sz w:val="20"/>
          <w:szCs w:val="20"/>
        </w:rPr>
      </w:pPr>
      <w:r w:rsidRPr="008A7E17">
        <w:rPr>
          <w:rFonts w:ascii="Arial" w:eastAsia="Arial Unicode MS" w:hAnsi="Arial" w:cs="Arial"/>
          <w:color w:val="000000"/>
          <w:sz w:val="20"/>
          <w:szCs w:val="20"/>
        </w:rPr>
        <w:t xml:space="preserve"> 7.Ewentualne przedłużenie terminu realizacji umowy winno zostać poprzedzone przygotowaniem stosownego protokołu konieczności i udokumentowaniem okoliczności wpływających na zmianę terminu, a następnie podpisaniem przez strony aneksu do umowy w formie pisemnej.</w:t>
      </w: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0038414B">
        <w:rPr>
          <w:rFonts w:ascii="Arial" w:hAnsi="Arial" w:cs="Arial"/>
          <w:b/>
          <w:bCs/>
          <w:sz w:val="20"/>
          <w:szCs w:val="20"/>
        </w:rPr>
        <w:t xml:space="preserve">od podpisania umowy do </w:t>
      </w:r>
      <w:r w:rsidRPr="00D918D5">
        <w:rPr>
          <w:rFonts w:ascii="Arial" w:hAnsi="Arial" w:cs="Arial"/>
          <w:b/>
          <w:sz w:val="20"/>
          <w:szCs w:val="20"/>
        </w:rPr>
        <w:t>2</w:t>
      </w:r>
      <w:r w:rsidRPr="00D918D5">
        <w:rPr>
          <w:rFonts w:ascii="Arial" w:hAnsi="Arial" w:cs="Arial"/>
          <w:b/>
          <w:sz w:val="20"/>
          <w:szCs w:val="20"/>
          <w:highlight w:val="white"/>
        </w:rPr>
        <w:t>01</w:t>
      </w:r>
      <w:r w:rsidR="0038414B">
        <w:rPr>
          <w:rFonts w:ascii="Arial" w:hAnsi="Arial" w:cs="Arial"/>
          <w:b/>
          <w:sz w:val="20"/>
          <w:szCs w:val="20"/>
          <w:highlight w:val="white"/>
        </w:rPr>
        <w:t>5</w:t>
      </w:r>
      <w:r w:rsidRPr="00D918D5">
        <w:rPr>
          <w:rFonts w:ascii="Arial" w:hAnsi="Arial" w:cs="Arial"/>
          <w:b/>
          <w:sz w:val="20"/>
          <w:szCs w:val="20"/>
          <w:highlight w:val="white"/>
        </w:rPr>
        <w:t>-</w:t>
      </w:r>
      <w:r w:rsidR="0063496A">
        <w:rPr>
          <w:rFonts w:ascii="Arial" w:hAnsi="Arial" w:cs="Arial"/>
          <w:b/>
          <w:sz w:val="20"/>
          <w:szCs w:val="20"/>
        </w:rPr>
        <w:t>1</w:t>
      </w:r>
      <w:r w:rsidR="0038414B">
        <w:rPr>
          <w:rFonts w:ascii="Arial" w:hAnsi="Arial" w:cs="Arial"/>
          <w:b/>
          <w:sz w:val="20"/>
          <w:szCs w:val="20"/>
        </w:rPr>
        <w:t>2</w:t>
      </w:r>
      <w:r w:rsidR="0063496A">
        <w:rPr>
          <w:rFonts w:ascii="Arial" w:hAnsi="Arial" w:cs="Arial"/>
          <w:b/>
          <w:sz w:val="20"/>
          <w:szCs w:val="20"/>
        </w:rPr>
        <w:t>-</w:t>
      </w:r>
      <w:r w:rsidR="0038414B">
        <w:rPr>
          <w:rFonts w:ascii="Arial" w:hAnsi="Arial" w:cs="Arial"/>
          <w:b/>
          <w:sz w:val="20"/>
          <w:szCs w:val="20"/>
        </w:rPr>
        <w:t>31</w:t>
      </w:r>
      <w:r w:rsidR="0038414B">
        <w:rPr>
          <w:rFonts w:ascii="Arial" w:eastAsia="Arial Unicode MS" w:hAnsi="Arial" w:cs="Arial"/>
          <w:color w:val="000000"/>
          <w:sz w:val="20"/>
          <w:szCs w:val="20"/>
        </w:rPr>
        <w: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xml:space="preserve">. Wykonawcy wspólnie ubiegający się o udzielenie niniejszego zamówienia </w:t>
      </w:r>
      <w:r w:rsidR="00380FCD" w:rsidRPr="0070517E">
        <w:rPr>
          <w:rFonts w:ascii="Arial" w:hAnsi="Arial" w:cs="Arial"/>
          <w:sz w:val="20"/>
          <w:szCs w:val="20"/>
        </w:rPr>
        <w:lastRenderedPageBreak/>
        <w:t>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4B5EB4" w:rsidRPr="004B5EB4">
        <w:rPr>
          <w:rFonts w:ascii="Arial" w:hAnsi="Arial" w:cs="Arial"/>
          <w:sz w:val="20"/>
          <w:szCs w:val="20"/>
        </w:rPr>
        <w:t>Ocena dokonana zostanie poprzez sprawdzenie, czy</w:t>
      </w:r>
      <w:r w:rsidR="004B5EB4" w:rsidRPr="004B5EB4">
        <w:rPr>
          <w:rFonts w:ascii="Arial" w:hAnsi="Arial" w:cs="Arial"/>
          <w:b/>
          <w:sz w:val="20"/>
          <w:szCs w:val="20"/>
        </w:rPr>
        <w:t xml:space="preserve"> </w:t>
      </w:r>
      <w:r w:rsidR="004B5EB4" w:rsidRPr="004B5EB4">
        <w:rPr>
          <w:rFonts w:ascii="Arial" w:hAnsi="Arial" w:cs="Arial"/>
          <w:sz w:val="20"/>
          <w:szCs w:val="20"/>
        </w:rPr>
        <w:t>Wykonawca złożył Oświadczenie (zgodnie z art. 22 ust. 1 i art. 44) na formularzu zgodnym z treścią załącznika nr 2 do SIWZ. Wykonawcy wspólnie ubiegający się o udzielenie niniejszego zamówienia muszą wykazać, że łącznie spełniają warunek określony w niniejszym pkt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4B5EB4">
        <w:rPr>
          <w:rFonts w:ascii="Arial" w:hAnsi="Arial" w:cs="Arial"/>
          <w:sz w:val="20"/>
          <w:szCs w:val="20"/>
        </w:rPr>
        <w:t xml:space="preserve"> - </w:t>
      </w:r>
      <w:r w:rsidR="004B5EB4" w:rsidRPr="004B5EB4">
        <w:rPr>
          <w:rFonts w:ascii="Arial" w:hAnsi="Arial" w:cs="Arial"/>
          <w:sz w:val="20"/>
          <w:szCs w:val="20"/>
        </w:rPr>
        <w:t>Ocena dokonana zostanie poprzez sprawdzenie, czy</w:t>
      </w:r>
      <w:r w:rsidR="004B5EB4" w:rsidRPr="004B5EB4">
        <w:rPr>
          <w:rFonts w:ascii="Arial" w:hAnsi="Arial" w:cs="Arial"/>
          <w:b/>
          <w:sz w:val="20"/>
          <w:szCs w:val="20"/>
        </w:rPr>
        <w:t xml:space="preserve"> </w:t>
      </w:r>
      <w:r w:rsidR="004B5EB4" w:rsidRPr="004B5EB4">
        <w:rPr>
          <w:rFonts w:ascii="Arial" w:hAnsi="Arial" w:cs="Arial"/>
          <w:sz w:val="20"/>
          <w:szCs w:val="20"/>
        </w:rPr>
        <w:t>Wykonawca złożył Oświadczenie (zgodnie z art. 22 ust. 1 i art. 44) na formularzu zgodnym z treścią załącznika nr 2 do SIWZ. Wykonawcy wspólnie ubiegający się o udzielenie niniejszego zamówienia muszą wykazać, że łącznie spełniają warunek określony w niniejszym pkt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sidR="004B5EB4">
        <w:rPr>
          <w:rFonts w:ascii="Arial" w:hAnsi="Arial" w:cs="Arial"/>
          <w:bCs/>
          <w:color w:val="000000"/>
          <w:sz w:val="20"/>
          <w:szCs w:val="20"/>
        </w:rPr>
        <w:t>4</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4B5EB4">
        <w:rPr>
          <w:rFonts w:ascii="Arial" w:hAnsi="Arial" w:cs="Arial"/>
          <w:bCs/>
          <w:color w:val="000000"/>
          <w:sz w:val="20"/>
          <w:szCs w:val="20"/>
        </w:rPr>
        <w:t>4</w:t>
      </w:r>
      <w:r w:rsidRPr="006A3F33">
        <w:rPr>
          <w:rFonts w:ascii="Arial" w:hAnsi="Arial" w:cs="Arial"/>
          <w:bCs/>
          <w:color w:val="000000"/>
          <w:sz w:val="20"/>
          <w:szCs w:val="20"/>
        </w:rPr>
        <w:t>)</w:t>
      </w:r>
    </w:p>
    <w:p w:rsidR="00F278C5" w:rsidRPr="005D7BE0" w:rsidRDefault="0074165E"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lastRenderedPageBreak/>
        <w:t>A.</w:t>
      </w:r>
      <w:r w:rsidR="004B5EB4">
        <w:rPr>
          <w:rFonts w:ascii="Arial" w:hAnsi="Arial" w:cs="Arial"/>
          <w:bCs/>
          <w:color w:val="000000"/>
          <w:sz w:val="20"/>
          <w:szCs w:val="20"/>
        </w:rPr>
        <w:t>5</w:t>
      </w:r>
      <w:r w:rsidR="00F278C5">
        <w:rPr>
          <w:rFonts w:ascii="Arial" w:hAnsi="Arial" w:cs="Arial"/>
          <w:bCs/>
          <w:color w:val="000000"/>
          <w:sz w:val="20"/>
          <w:szCs w:val="20"/>
        </w:rPr>
        <w:t>) Wzór umowy – parafowany prze wykonawcę</w:t>
      </w:r>
      <w:r w:rsidR="00F278C5" w:rsidRPr="0081078C">
        <w:rPr>
          <w:rFonts w:ascii="Arial" w:hAnsi="Arial" w:cs="Arial"/>
          <w:color w:val="000000"/>
          <w:sz w:val="20"/>
          <w:szCs w:val="20"/>
          <w:highlight w:val="white"/>
        </w:rPr>
        <w:t xml:space="preserve"> </w:t>
      </w:r>
      <w:r w:rsidR="00F278C5">
        <w:rPr>
          <w:rFonts w:ascii="Arial" w:hAnsi="Arial" w:cs="Arial"/>
          <w:color w:val="000000"/>
          <w:sz w:val="20"/>
          <w:szCs w:val="20"/>
          <w:highlight w:val="white"/>
        </w:rPr>
        <w:t>(</w:t>
      </w:r>
      <w:r w:rsidR="00F278C5" w:rsidRPr="00163741">
        <w:rPr>
          <w:rFonts w:ascii="Arial" w:hAnsi="Arial" w:cs="Arial"/>
          <w:color w:val="000000"/>
          <w:sz w:val="20"/>
          <w:szCs w:val="20"/>
          <w:highlight w:val="white"/>
        </w:rPr>
        <w:t xml:space="preserve">zał. nr </w:t>
      </w:r>
      <w:r w:rsidR="004B5EB4">
        <w:rPr>
          <w:rFonts w:ascii="Arial" w:hAnsi="Arial" w:cs="Arial"/>
          <w:color w:val="000000"/>
          <w:sz w:val="20"/>
          <w:szCs w:val="20"/>
          <w:highlight w:val="white"/>
        </w:rPr>
        <w:t>5</w:t>
      </w:r>
      <w:r w:rsidR="00F278C5" w:rsidRPr="00163741">
        <w:rPr>
          <w:rFonts w:ascii="Arial" w:hAnsi="Arial" w:cs="Arial"/>
          <w:color w:val="000000"/>
          <w:sz w:val="20"/>
          <w:szCs w:val="20"/>
          <w:highlight w:val="white"/>
        </w:rPr>
        <w:t>)</w:t>
      </w:r>
      <w:r w:rsidR="00F278C5">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w:t>
      </w:r>
      <w:r w:rsidR="00C73BB0" w:rsidRPr="00C73BB0">
        <w:rPr>
          <w:rFonts w:ascii="Arial" w:hAnsi="Arial" w:cs="Arial"/>
          <w:sz w:val="20"/>
          <w:szCs w:val="20"/>
        </w:rPr>
        <w:t>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lastRenderedPageBreak/>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Zuzanna Żesławska – inspektor ds. kancelaryjnych,</w:t>
      </w:r>
    </w:p>
    <w:p w:rsidR="00904C7B" w:rsidRPr="001E31F2"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1E31F2">
        <w:rPr>
          <w:rFonts w:ascii="Arial" w:eastAsia="Arial Unicode MS" w:hAnsi="Arial" w:cs="Arial"/>
          <w:color w:val="000000"/>
          <w:sz w:val="20"/>
          <w:szCs w:val="20"/>
          <w:highlight w:val="white"/>
          <w:lang w:val="en-US"/>
        </w:rPr>
        <w:t xml:space="preserve">tel. </w:t>
      </w:r>
      <w:r w:rsidR="00904C7B" w:rsidRPr="001E31F2">
        <w:rPr>
          <w:rFonts w:ascii="Arial" w:eastAsia="Arial Unicode MS" w:hAnsi="Arial" w:cs="Arial"/>
          <w:color w:val="000000"/>
          <w:sz w:val="20"/>
          <w:szCs w:val="20"/>
          <w:highlight w:val="white"/>
          <w:lang w:val="en-US"/>
        </w:rPr>
        <w:t>12/3896028 w. 25; fax. w. 29</w:t>
      </w:r>
    </w:p>
    <w:p w:rsidR="00904C7B" w:rsidRPr="001E31F2" w:rsidRDefault="00904C7B" w:rsidP="00904C7B">
      <w:pPr>
        <w:widowControl w:val="0"/>
        <w:autoSpaceDE w:val="0"/>
        <w:autoSpaceDN w:val="0"/>
        <w:adjustRightInd w:val="0"/>
        <w:rPr>
          <w:rFonts w:ascii="Arial" w:eastAsia="Arial Unicode MS" w:hAnsi="Arial" w:cs="Arial"/>
          <w:sz w:val="20"/>
          <w:szCs w:val="20"/>
          <w:lang w:val="en-US"/>
        </w:rPr>
      </w:pPr>
      <w:r w:rsidRPr="001E31F2">
        <w:rPr>
          <w:rFonts w:ascii="Arial" w:eastAsia="Arial Unicode MS" w:hAnsi="Arial" w:cs="Arial"/>
          <w:sz w:val="20"/>
          <w:szCs w:val="20"/>
          <w:highlight w:val="white"/>
          <w:lang w:val="en-US"/>
        </w:rPr>
        <w:t xml:space="preserve">e-mail: </w:t>
      </w:r>
      <w:hyperlink r:id="rId8" w:history="1">
        <w:r w:rsidR="00F747D1" w:rsidRPr="001E31F2">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t>
      </w:r>
      <w:r w:rsidRPr="00944C23">
        <w:rPr>
          <w:rFonts w:ascii="Arial" w:hAnsi="Arial" w:cs="Arial"/>
          <w:color w:val="000000"/>
          <w:sz w:val="20"/>
          <w:szCs w:val="20"/>
        </w:rPr>
        <w:lastRenderedPageBreak/>
        <w:t>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CE01B6" w:rsidRDefault="00CE01B6" w:rsidP="00CE01B6">
      <w:pPr>
        <w:widowControl w:val="0"/>
        <w:autoSpaceDE w:val="0"/>
        <w:autoSpaceDN w:val="0"/>
        <w:adjustRightInd w:val="0"/>
        <w:rPr>
          <w:rFonts w:ascii="Arial" w:hAnsi="Arial" w:cs="Arial"/>
          <w:b/>
          <w:bCs/>
          <w:color w:val="000000"/>
          <w:sz w:val="20"/>
          <w:szCs w:val="20"/>
        </w:rPr>
      </w:pPr>
    </w:p>
    <w:p w:rsidR="00B06114" w:rsidRDefault="00B06114" w:rsidP="00B06114">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 </w:t>
      </w:r>
      <w:r w:rsidRPr="00B06114">
        <w:rPr>
          <w:rFonts w:ascii="Arial" w:hAnsi="Arial" w:cs="Arial"/>
          <w:color w:val="000000"/>
          <w:sz w:val="20"/>
          <w:szCs w:val="20"/>
        </w:rPr>
        <w:t xml:space="preserve">Przystępując do niniejszego postępowania każdy Wykonawca zobowiązany jest wnieść wadium w wysokości: </w:t>
      </w:r>
      <w:r>
        <w:rPr>
          <w:rFonts w:ascii="Arial" w:hAnsi="Arial" w:cs="Arial"/>
          <w:color w:val="000000"/>
          <w:sz w:val="20"/>
          <w:szCs w:val="20"/>
        </w:rPr>
        <w:t>1</w:t>
      </w:r>
      <w:r w:rsidRPr="00B06114">
        <w:rPr>
          <w:rFonts w:ascii="Arial" w:hAnsi="Arial" w:cs="Arial"/>
          <w:color w:val="000000"/>
          <w:sz w:val="20"/>
          <w:szCs w:val="20"/>
        </w:rPr>
        <w:t xml:space="preserve"> 000,00 zł (słownie: </w:t>
      </w:r>
      <w:r>
        <w:rPr>
          <w:rFonts w:ascii="Arial" w:hAnsi="Arial" w:cs="Arial"/>
          <w:color w:val="000000"/>
          <w:sz w:val="20"/>
          <w:szCs w:val="20"/>
        </w:rPr>
        <w:t>jeden</w:t>
      </w:r>
      <w:r w:rsidRPr="00B06114">
        <w:rPr>
          <w:rFonts w:ascii="Arial" w:hAnsi="Arial" w:cs="Arial"/>
          <w:color w:val="000000"/>
          <w:sz w:val="20"/>
          <w:szCs w:val="20"/>
        </w:rPr>
        <w:t xml:space="preserve"> tysiąc złotych 00/100) </w:t>
      </w:r>
    </w:p>
    <w:p w:rsidR="00B06114" w:rsidRDefault="00B06114" w:rsidP="00B06114">
      <w:pPr>
        <w:widowControl w:val="0"/>
        <w:autoSpaceDE w:val="0"/>
        <w:autoSpaceDN w:val="0"/>
        <w:adjustRightInd w:val="0"/>
        <w:jc w:val="both"/>
        <w:rPr>
          <w:rFonts w:ascii="Arial" w:hAnsi="Arial" w:cs="Arial"/>
          <w:color w:val="000000"/>
          <w:sz w:val="20"/>
          <w:szCs w:val="20"/>
        </w:rPr>
      </w:pPr>
      <w:r w:rsidRPr="00B06114">
        <w:rPr>
          <w:rFonts w:ascii="Arial" w:hAnsi="Arial" w:cs="Arial"/>
          <w:color w:val="000000"/>
          <w:sz w:val="20"/>
          <w:szCs w:val="20"/>
        </w:rPr>
        <w:t>2.</w:t>
      </w:r>
      <w:r>
        <w:rPr>
          <w:rFonts w:ascii="Arial" w:hAnsi="Arial" w:cs="Arial"/>
          <w:color w:val="000000"/>
          <w:sz w:val="20"/>
          <w:szCs w:val="20"/>
        </w:rPr>
        <w:t xml:space="preserve"> </w:t>
      </w:r>
      <w:r w:rsidRPr="00B06114">
        <w:rPr>
          <w:rFonts w:ascii="Arial" w:hAnsi="Arial" w:cs="Arial"/>
          <w:color w:val="000000"/>
          <w:sz w:val="20"/>
          <w:szCs w:val="20"/>
        </w:rPr>
        <w:t xml:space="preserve">Wykonawca może wnieść wadium jednej lub kilku formach przewidzianych w art. 45 ust. 6 ustawy </w:t>
      </w:r>
      <w:proofErr w:type="spellStart"/>
      <w:r w:rsidRPr="00B06114">
        <w:rPr>
          <w:rFonts w:ascii="Arial" w:hAnsi="Arial" w:cs="Arial"/>
          <w:color w:val="000000"/>
          <w:sz w:val="20"/>
          <w:szCs w:val="20"/>
        </w:rPr>
        <w:t>Pzp</w:t>
      </w:r>
      <w:proofErr w:type="spellEnd"/>
      <w:r w:rsidRPr="00B06114">
        <w:rPr>
          <w:rFonts w:ascii="Arial" w:hAnsi="Arial" w:cs="Arial"/>
          <w:color w:val="000000"/>
          <w:sz w:val="20"/>
          <w:szCs w:val="20"/>
        </w:rPr>
        <w:t xml:space="preserve">, tj.: </w:t>
      </w:r>
    </w:p>
    <w:p w:rsidR="00B06114" w:rsidRDefault="00B06114" w:rsidP="00B06114">
      <w:pPr>
        <w:widowControl w:val="0"/>
        <w:autoSpaceDE w:val="0"/>
        <w:autoSpaceDN w:val="0"/>
        <w:adjustRightInd w:val="0"/>
        <w:ind w:left="567"/>
        <w:jc w:val="both"/>
        <w:rPr>
          <w:rFonts w:ascii="Arial" w:hAnsi="Arial" w:cs="Arial"/>
          <w:color w:val="000000"/>
          <w:sz w:val="20"/>
          <w:szCs w:val="20"/>
        </w:rPr>
      </w:pPr>
      <w:r w:rsidRPr="00B06114">
        <w:rPr>
          <w:rFonts w:ascii="Arial" w:hAnsi="Arial" w:cs="Arial"/>
          <w:color w:val="000000"/>
          <w:sz w:val="20"/>
          <w:szCs w:val="20"/>
        </w:rPr>
        <w:t xml:space="preserve">1)pieniądzu, </w:t>
      </w:r>
    </w:p>
    <w:p w:rsidR="00B06114" w:rsidRDefault="00B06114" w:rsidP="00B06114">
      <w:pPr>
        <w:widowControl w:val="0"/>
        <w:autoSpaceDE w:val="0"/>
        <w:autoSpaceDN w:val="0"/>
        <w:adjustRightInd w:val="0"/>
        <w:ind w:left="567"/>
        <w:jc w:val="both"/>
        <w:rPr>
          <w:rFonts w:ascii="Arial" w:hAnsi="Arial" w:cs="Arial"/>
          <w:color w:val="000000"/>
          <w:sz w:val="20"/>
          <w:szCs w:val="20"/>
        </w:rPr>
      </w:pPr>
      <w:r w:rsidRPr="00B06114">
        <w:rPr>
          <w:rFonts w:ascii="Arial" w:hAnsi="Arial" w:cs="Arial"/>
          <w:color w:val="000000"/>
          <w:sz w:val="20"/>
          <w:szCs w:val="20"/>
        </w:rPr>
        <w:t xml:space="preserve">2)poręczeniach bankowych lub poręczeniach spółdzielczej kasy oszczędnościowo - kredytowej, z tym że poręczenie kasy jest zawsze poręczeniem pieniężnym, </w:t>
      </w:r>
    </w:p>
    <w:p w:rsidR="00B06114" w:rsidRDefault="00B06114" w:rsidP="00B06114">
      <w:pPr>
        <w:widowControl w:val="0"/>
        <w:autoSpaceDE w:val="0"/>
        <w:autoSpaceDN w:val="0"/>
        <w:adjustRightInd w:val="0"/>
        <w:ind w:left="567"/>
        <w:jc w:val="both"/>
        <w:rPr>
          <w:rFonts w:ascii="Arial" w:hAnsi="Arial" w:cs="Arial"/>
          <w:color w:val="000000"/>
          <w:sz w:val="20"/>
          <w:szCs w:val="20"/>
        </w:rPr>
      </w:pPr>
      <w:r w:rsidRPr="00B06114">
        <w:rPr>
          <w:rFonts w:ascii="Arial" w:hAnsi="Arial" w:cs="Arial"/>
          <w:color w:val="000000"/>
          <w:sz w:val="20"/>
          <w:szCs w:val="20"/>
        </w:rPr>
        <w:t xml:space="preserve">3)gwarancjach bankowych, </w:t>
      </w:r>
    </w:p>
    <w:p w:rsidR="00B06114" w:rsidRDefault="00B06114" w:rsidP="00B06114">
      <w:pPr>
        <w:widowControl w:val="0"/>
        <w:autoSpaceDE w:val="0"/>
        <w:autoSpaceDN w:val="0"/>
        <w:adjustRightInd w:val="0"/>
        <w:ind w:left="567"/>
        <w:jc w:val="both"/>
        <w:rPr>
          <w:rFonts w:ascii="Arial" w:hAnsi="Arial" w:cs="Arial"/>
          <w:color w:val="000000"/>
          <w:sz w:val="20"/>
          <w:szCs w:val="20"/>
        </w:rPr>
      </w:pPr>
      <w:r w:rsidRPr="00B06114">
        <w:rPr>
          <w:rFonts w:ascii="Arial" w:hAnsi="Arial" w:cs="Arial"/>
          <w:color w:val="000000"/>
          <w:sz w:val="20"/>
          <w:szCs w:val="20"/>
        </w:rPr>
        <w:t xml:space="preserve">4)gwarancjach ubezpieczeniowych, </w:t>
      </w:r>
    </w:p>
    <w:p w:rsidR="00B06114" w:rsidRDefault="00B06114" w:rsidP="00B06114">
      <w:pPr>
        <w:widowControl w:val="0"/>
        <w:autoSpaceDE w:val="0"/>
        <w:autoSpaceDN w:val="0"/>
        <w:adjustRightInd w:val="0"/>
        <w:ind w:left="567"/>
        <w:jc w:val="both"/>
        <w:rPr>
          <w:rFonts w:ascii="Arial" w:hAnsi="Arial" w:cs="Arial"/>
          <w:color w:val="000000"/>
          <w:sz w:val="20"/>
          <w:szCs w:val="20"/>
        </w:rPr>
      </w:pPr>
      <w:r w:rsidRPr="00B06114">
        <w:rPr>
          <w:rFonts w:ascii="Arial" w:hAnsi="Arial" w:cs="Arial"/>
          <w:color w:val="000000"/>
          <w:sz w:val="20"/>
          <w:szCs w:val="20"/>
        </w:rPr>
        <w:t>5)poręczeniach udzielanych przez podmioty, o których mowa w art. 6 b ust. 5 pkt 2 ustawy z dnia 9 listopada 2000r. o utworzeniu Polskiej Agencji Rozwoju Przedsiębiorczości (</w:t>
      </w:r>
      <w:proofErr w:type="spellStart"/>
      <w:r w:rsidRPr="00B06114">
        <w:rPr>
          <w:rFonts w:ascii="Arial" w:hAnsi="Arial" w:cs="Arial"/>
          <w:color w:val="000000"/>
          <w:sz w:val="20"/>
          <w:szCs w:val="20"/>
        </w:rPr>
        <w:t>Dz.U</w:t>
      </w:r>
      <w:proofErr w:type="spellEnd"/>
      <w:r w:rsidRPr="00B06114">
        <w:rPr>
          <w:rFonts w:ascii="Arial" w:hAnsi="Arial" w:cs="Arial"/>
          <w:color w:val="000000"/>
          <w:sz w:val="20"/>
          <w:szCs w:val="20"/>
        </w:rPr>
        <w:t>. z 2007r. Nr 42, poz. 275 ze zm.).</w:t>
      </w:r>
    </w:p>
    <w:p w:rsidR="00B06114" w:rsidRDefault="00B06114" w:rsidP="00B06114">
      <w:pPr>
        <w:widowControl w:val="0"/>
        <w:autoSpaceDE w:val="0"/>
        <w:autoSpaceDN w:val="0"/>
        <w:adjustRightInd w:val="0"/>
        <w:jc w:val="both"/>
        <w:rPr>
          <w:rFonts w:ascii="Arial" w:hAnsi="Arial" w:cs="Arial"/>
          <w:color w:val="000000"/>
          <w:sz w:val="20"/>
          <w:szCs w:val="20"/>
        </w:rPr>
      </w:pPr>
      <w:r w:rsidRPr="00B06114">
        <w:rPr>
          <w:rFonts w:ascii="Arial" w:hAnsi="Arial" w:cs="Arial"/>
          <w:color w:val="000000"/>
          <w:sz w:val="20"/>
          <w:szCs w:val="20"/>
        </w:rPr>
        <w:t>3</w:t>
      </w:r>
      <w:r>
        <w:rPr>
          <w:rFonts w:ascii="Arial" w:hAnsi="Arial" w:cs="Arial"/>
          <w:color w:val="000000"/>
          <w:sz w:val="20"/>
          <w:szCs w:val="20"/>
        </w:rPr>
        <w:t xml:space="preserve"> </w:t>
      </w:r>
      <w:r w:rsidRPr="00B06114">
        <w:rPr>
          <w:rFonts w:ascii="Arial" w:hAnsi="Arial" w:cs="Arial"/>
          <w:color w:val="000000"/>
          <w:sz w:val="20"/>
          <w:szCs w:val="20"/>
        </w:rPr>
        <w:t xml:space="preserve">.Wykonawca zobowiązany jest wnieść wadium przed upływem terminu składania ofert. </w:t>
      </w:r>
    </w:p>
    <w:p w:rsidR="00B06114" w:rsidRPr="00B06114" w:rsidRDefault="00B06114" w:rsidP="00B06114">
      <w:pPr>
        <w:widowControl w:val="0"/>
        <w:autoSpaceDE w:val="0"/>
        <w:autoSpaceDN w:val="0"/>
        <w:adjustRightInd w:val="0"/>
        <w:jc w:val="both"/>
        <w:rPr>
          <w:rFonts w:ascii="Arial" w:hAnsi="Arial" w:cs="Arial"/>
          <w:sz w:val="20"/>
          <w:szCs w:val="20"/>
        </w:rPr>
      </w:pPr>
      <w:r w:rsidRPr="00B06114">
        <w:rPr>
          <w:rFonts w:ascii="Arial" w:hAnsi="Arial" w:cs="Arial"/>
          <w:sz w:val="20"/>
          <w:szCs w:val="20"/>
        </w:rPr>
        <w:t xml:space="preserve">4. Wadium w pieniądzu przelewem na rachunek bankowy: wpłaty należy dokonać przelewem na konto Urzędu Gminy w KBS Oddział w Sułoszowej nr konta 13 85910007 0270 0000 0013 0008 z dopiskiem </w:t>
      </w:r>
      <w:r w:rsidRPr="00B06114">
        <w:rPr>
          <w:rFonts w:ascii="Arial" w:hAnsi="Arial" w:cs="Arial"/>
          <w:b/>
          <w:sz w:val="20"/>
          <w:szCs w:val="20"/>
        </w:rPr>
        <w:t>„</w:t>
      </w:r>
      <w:r w:rsidRPr="00B06114">
        <w:rPr>
          <w:rFonts w:ascii="Arial" w:hAnsi="Arial" w:cs="Arial"/>
          <w:b/>
          <w:bCs/>
          <w:iCs/>
          <w:sz w:val="20"/>
          <w:szCs w:val="20"/>
        </w:rPr>
        <w:t>Konserwacja oświetlenia ulicznego na terenie Gminy Sułoszowa w 2014 - 2015 r.</w:t>
      </w:r>
      <w:r w:rsidRPr="00B06114">
        <w:rPr>
          <w:rFonts w:ascii="Arial" w:hAnsi="Arial" w:cs="Arial"/>
          <w:b/>
          <w:sz w:val="20"/>
          <w:szCs w:val="20"/>
        </w:rPr>
        <w:t>", przetarg nr GK.271.3.2014</w:t>
      </w:r>
      <w:r w:rsidRPr="00B06114">
        <w:rPr>
          <w:rFonts w:ascii="Arial" w:hAnsi="Arial" w:cs="Arial"/>
          <w:sz w:val="20"/>
          <w:szCs w:val="20"/>
        </w:rPr>
        <w:t xml:space="preserve"> </w:t>
      </w:r>
    </w:p>
    <w:p w:rsidR="00B06114" w:rsidRDefault="00B06114" w:rsidP="00B06114">
      <w:pPr>
        <w:widowControl w:val="0"/>
        <w:autoSpaceDE w:val="0"/>
        <w:autoSpaceDN w:val="0"/>
        <w:adjustRightInd w:val="0"/>
        <w:jc w:val="both"/>
        <w:rPr>
          <w:rFonts w:ascii="Arial" w:hAnsi="Arial" w:cs="Arial"/>
          <w:color w:val="000000"/>
          <w:sz w:val="20"/>
          <w:szCs w:val="20"/>
        </w:rPr>
      </w:pPr>
      <w:r w:rsidRPr="00B06114">
        <w:rPr>
          <w:rFonts w:ascii="Arial" w:hAnsi="Arial" w:cs="Arial"/>
          <w:color w:val="000000"/>
          <w:sz w:val="20"/>
          <w:szCs w:val="20"/>
        </w:rPr>
        <w:t>5.</w:t>
      </w:r>
      <w:r>
        <w:rPr>
          <w:rFonts w:ascii="Arial" w:hAnsi="Arial" w:cs="Arial"/>
          <w:color w:val="000000"/>
          <w:sz w:val="20"/>
          <w:szCs w:val="20"/>
        </w:rPr>
        <w:t xml:space="preserve"> </w:t>
      </w:r>
      <w:r w:rsidRPr="00B06114">
        <w:rPr>
          <w:rFonts w:ascii="Arial" w:hAnsi="Arial" w:cs="Arial"/>
          <w:color w:val="000000"/>
          <w:sz w:val="20"/>
          <w:szCs w:val="20"/>
        </w:rPr>
        <w:t>W przypadku wadium wnoszonego w pieniądzu, jako termin wniesienia wadium przyjęty zostaje termin uznania kwoty na rachunku Zamawiającego.</w:t>
      </w:r>
    </w:p>
    <w:p w:rsidR="00B06114" w:rsidRDefault="00B06114" w:rsidP="00B06114">
      <w:pPr>
        <w:widowControl w:val="0"/>
        <w:autoSpaceDE w:val="0"/>
        <w:autoSpaceDN w:val="0"/>
        <w:adjustRightInd w:val="0"/>
        <w:jc w:val="both"/>
        <w:rPr>
          <w:rFonts w:ascii="Arial" w:hAnsi="Arial" w:cs="Arial"/>
          <w:color w:val="000000"/>
          <w:sz w:val="20"/>
          <w:szCs w:val="20"/>
        </w:rPr>
      </w:pPr>
      <w:r w:rsidRPr="00B06114">
        <w:rPr>
          <w:rFonts w:ascii="Arial" w:hAnsi="Arial" w:cs="Arial"/>
          <w:color w:val="000000"/>
          <w:sz w:val="20"/>
          <w:szCs w:val="20"/>
        </w:rPr>
        <w:t xml:space="preserve"> 6.</w:t>
      </w:r>
      <w:r>
        <w:rPr>
          <w:rFonts w:ascii="Arial" w:hAnsi="Arial" w:cs="Arial"/>
          <w:color w:val="000000"/>
          <w:sz w:val="20"/>
          <w:szCs w:val="20"/>
        </w:rPr>
        <w:t xml:space="preserve"> </w:t>
      </w:r>
      <w:r w:rsidRPr="00B06114">
        <w:rPr>
          <w:rFonts w:ascii="Arial" w:hAnsi="Arial" w:cs="Arial"/>
          <w:color w:val="000000"/>
          <w:sz w:val="20"/>
          <w:szCs w:val="20"/>
        </w:rPr>
        <w:t>W przypadku wniesienia wadium w formie innej niż pieniądz - oryginał dokumentu potwierdzającego wniesienie wadium należy załączyć do oferty. Dokument w formie poręczenia winien zawierać stwierdzenie, że na pierwsze pisemne żądanie zamawiającego wzywające do zapłaty wadium, zgodnie z warunkami przetargu, następuje jego bezwarunkowa wypłata bez jakichkolwiek zastrzeżeń.</w:t>
      </w:r>
    </w:p>
    <w:p w:rsidR="0054696F" w:rsidRPr="00944C23" w:rsidRDefault="00B06114" w:rsidP="00B06114">
      <w:pPr>
        <w:widowControl w:val="0"/>
        <w:autoSpaceDE w:val="0"/>
        <w:autoSpaceDN w:val="0"/>
        <w:adjustRightInd w:val="0"/>
        <w:jc w:val="both"/>
        <w:rPr>
          <w:rFonts w:ascii="Arial" w:hAnsi="Arial" w:cs="Arial"/>
          <w:color w:val="000000"/>
          <w:sz w:val="20"/>
          <w:szCs w:val="20"/>
        </w:rPr>
      </w:pPr>
      <w:r w:rsidRPr="00B06114">
        <w:rPr>
          <w:rFonts w:ascii="Arial" w:hAnsi="Arial" w:cs="Arial"/>
          <w:color w:val="000000"/>
          <w:sz w:val="20"/>
          <w:szCs w:val="20"/>
        </w:rPr>
        <w:t>7.</w:t>
      </w:r>
      <w:r>
        <w:rPr>
          <w:rFonts w:ascii="Arial" w:hAnsi="Arial" w:cs="Arial"/>
          <w:color w:val="000000"/>
          <w:sz w:val="20"/>
          <w:szCs w:val="20"/>
        </w:rPr>
        <w:t xml:space="preserve"> </w:t>
      </w:r>
      <w:r w:rsidRPr="00B06114">
        <w:rPr>
          <w:rFonts w:ascii="Arial" w:hAnsi="Arial" w:cs="Arial"/>
          <w:color w:val="000000"/>
          <w:sz w:val="20"/>
          <w:szCs w:val="20"/>
        </w:rPr>
        <w:t xml:space="preserve">Niewniesienie wadium w terminie lub w sposób określony w SIWZ spowoduje wykluczenie Wykonawcy na podstawie art. 24 ust. 2 pkt 2 ustawy </w:t>
      </w:r>
      <w:proofErr w:type="spellStart"/>
      <w:r w:rsidRPr="00B06114">
        <w:rPr>
          <w:rFonts w:ascii="Arial" w:hAnsi="Arial" w:cs="Arial"/>
          <w:color w:val="000000"/>
          <w:sz w:val="20"/>
          <w:szCs w:val="20"/>
        </w:rPr>
        <w:t>Pzp</w:t>
      </w:r>
      <w:proofErr w:type="spellEnd"/>
      <w:r w:rsidRPr="00B06114">
        <w:rPr>
          <w:rFonts w:ascii="Arial" w:hAnsi="Arial" w:cs="Arial"/>
          <w:color w:val="000000"/>
          <w:sz w:val="20"/>
          <w:szCs w:val="20"/>
        </w:rPr>
        <w:t>.</w:t>
      </w:r>
      <w:r w:rsidR="0054696F">
        <w:rPr>
          <w:rFonts w:ascii="Arial" w:hAnsi="Arial" w:cs="Arial"/>
          <w:color w:val="000000"/>
          <w:sz w:val="20"/>
          <w:szCs w:val="20"/>
        </w:rPr>
        <w:t>.</w:t>
      </w:r>
      <w:r w:rsidR="0054696F" w:rsidRPr="00944C23">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lastRenderedPageBreak/>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54696F" w:rsidP="0054696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944C23">
        <w:rPr>
          <w:rFonts w:ascii="Arial" w:hAnsi="Arial" w:cs="Arial"/>
          <w:color w:val="000000"/>
          <w:sz w:val="20"/>
          <w:szCs w:val="20"/>
        </w:rPr>
        <w:t xml:space="preserve"> </w:t>
      </w:r>
      <w:r w:rsidR="00386C70" w:rsidRPr="007D5659">
        <w:rPr>
          <w:rFonts w:ascii="Arial" w:hAnsi="Arial" w:cs="Arial"/>
          <w:b/>
          <w:bCs/>
          <w:sz w:val="20"/>
          <w:szCs w:val="20"/>
        </w:rPr>
        <w:t xml:space="preserve">Konserwacja oświetlenia ulicznego na terenie Gminy </w:t>
      </w:r>
      <w:r w:rsidR="00386C70">
        <w:rPr>
          <w:rFonts w:ascii="Arial" w:hAnsi="Arial" w:cs="Arial"/>
          <w:b/>
          <w:bCs/>
          <w:sz w:val="20"/>
          <w:szCs w:val="20"/>
        </w:rPr>
        <w:t>Sułoszowa</w:t>
      </w:r>
      <w:r w:rsidR="00386C70" w:rsidRPr="007D5659">
        <w:rPr>
          <w:rFonts w:ascii="Arial" w:hAnsi="Arial" w:cs="Arial"/>
          <w:b/>
          <w:bCs/>
          <w:sz w:val="20"/>
          <w:szCs w:val="20"/>
        </w:rPr>
        <w:t xml:space="preserve"> w 201</w:t>
      </w:r>
      <w:r w:rsidR="00386C70">
        <w:rPr>
          <w:rFonts w:ascii="Arial" w:hAnsi="Arial" w:cs="Arial"/>
          <w:b/>
          <w:bCs/>
          <w:sz w:val="20"/>
          <w:szCs w:val="20"/>
        </w:rPr>
        <w:t>4 - 2015</w:t>
      </w:r>
      <w:r w:rsidR="00386C70" w:rsidRPr="007D5659">
        <w:rPr>
          <w:rFonts w:ascii="Arial" w:hAnsi="Arial" w:cs="Arial"/>
          <w:b/>
          <w:bCs/>
          <w:sz w:val="20"/>
          <w:szCs w:val="20"/>
        </w:rPr>
        <w:t xml:space="preserve"> r.</w:t>
      </w:r>
      <w:r w:rsidR="00386C70">
        <w:rPr>
          <w:rFonts w:ascii="Arial" w:hAnsi="Arial" w:cs="Arial"/>
          <w:b/>
          <w:bCs/>
          <w:sz w:val="20"/>
          <w:szCs w:val="20"/>
        </w:rPr>
        <w:t xml:space="preserve"> </w:t>
      </w:r>
      <w:r w:rsidR="00EC63F5" w:rsidRPr="00737862">
        <w:rPr>
          <w:rFonts w:ascii="Arial" w:hAnsi="Arial" w:cs="Arial"/>
          <w:b/>
          <w:sz w:val="20"/>
          <w:szCs w:val="20"/>
        </w:rPr>
        <w:t xml:space="preserve">przetarg nr </w:t>
      </w:r>
      <w:r w:rsidR="00386C70">
        <w:rPr>
          <w:rFonts w:ascii="Arial" w:hAnsi="Arial" w:cs="Arial"/>
          <w:b/>
          <w:sz w:val="20"/>
          <w:szCs w:val="20"/>
        </w:rPr>
        <w:t>GK.</w:t>
      </w:r>
      <w:r w:rsidR="00EC63F5" w:rsidRPr="00737862">
        <w:rPr>
          <w:rFonts w:ascii="Arial" w:hAnsi="Arial" w:cs="Arial"/>
          <w:b/>
          <w:sz w:val="20"/>
          <w:szCs w:val="20"/>
        </w:rPr>
        <w:t>271.</w:t>
      </w:r>
      <w:r w:rsidR="00386C70">
        <w:rPr>
          <w:rFonts w:ascii="Arial" w:hAnsi="Arial" w:cs="Arial"/>
          <w:b/>
          <w:sz w:val="20"/>
          <w:szCs w:val="20"/>
        </w:rPr>
        <w:t>3</w:t>
      </w:r>
      <w:r w:rsidR="00EC63F5" w:rsidRPr="00737862">
        <w:rPr>
          <w:rFonts w:ascii="Arial" w:hAnsi="Arial" w:cs="Arial"/>
          <w:b/>
          <w:sz w:val="20"/>
          <w:szCs w:val="20"/>
        </w:rPr>
        <w:t>.201</w:t>
      </w:r>
      <w:r w:rsidR="00386C70">
        <w:rPr>
          <w:rFonts w:ascii="Arial" w:hAnsi="Arial" w:cs="Arial"/>
          <w:b/>
          <w:sz w:val="20"/>
          <w:szCs w:val="20"/>
        </w:rPr>
        <w:t>4</w:t>
      </w:r>
    </w:p>
    <w:p w:rsidR="0054696F" w:rsidRPr="00964658" w:rsidRDefault="0054696F" w:rsidP="0054696F">
      <w:pPr>
        <w:widowControl w:val="0"/>
        <w:autoSpaceDE w:val="0"/>
        <w:autoSpaceDN w:val="0"/>
        <w:adjustRightInd w:val="0"/>
        <w:spacing w:before="60" w:after="60"/>
        <w:ind w:left="851" w:hanging="295"/>
        <w:jc w:val="both"/>
        <w:rPr>
          <w:rFonts w:ascii="Arial" w:hAnsi="Arial" w:cs="Arial"/>
          <w:color w:val="000000"/>
          <w:sz w:val="20"/>
          <w:szCs w:val="20"/>
        </w:rPr>
      </w:pPr>
      <w:r w:rsidRPr="00964658">
        <w:rPr>
          <w:rFonts w:ascii="Arial" w:hAnsi="Arial" w:cs="Arial"/>
          <w:b/>
          <w:sz w:val="20"/>
          <w:szCs w:val="20"/>
        </w:rPr>
        <w:t xml:space="preserve">- nie otwierać przed </w:t>
      </w:r>
      <w:r w:rsidR="00B323A7">
        <w:rPr>
          <w:rFonts w:ascii="Arial" w:hAnsi="Arial" w:cs="Arial"/>
          <w:b/>
          <w:sz w:val="20"/>
          <w:szCs w:val="20"/>
        </w:rPr>
        <w:t>2</w:t>
      </w:r>
      <w:r w:rsidR="00386C70">
        <w:rPr>
          <w:rFonts w:ascii="Arial" w:hAnsi="Arial" w:cs="Arial"/>
          <w:b/>
          <w:sz w:val="20"/>
          <w:szCs w:val="20"/>
        </w:rPr>
        <w:t>0</w:t>
      </w:r>
      <w:r w:rsidR="00980CD7">
        <w:rPr>
          <w:rFonts w:ascii="Arial" w:hAnsi="Arial" w:cs="Arial"/>
          <w:b/>
          <w:sz w:val="20"/>
          <w:szCs w:val="20"/>
        </w:rPr>
        <w:t>.0</w:t>
      </w:r>
      <w:r w:rsidR="00386C70">
        <w:rPr>
          <w:rFonts w:ascii="Arial" w:hAnsi="Arial" w:cs="Arial"/>
          <w:b/>
          <w:sz w:val="20"/>
          <w:szCs w:val="20"/>
        </w:rPr>
        <w:t>1</w:t>
      </w:r>
      <w:r w:rsidR="00171806">
        <w:rPr>
          <w:rFonts w:ascii="Arial" w:hAnsi="Arial" w:cs="Arial"/>
          <w:b/>
          <w:sz w:val="20"/>
          <w:szCs w:val="20"/>
        </w:rPr>
        <w:t>.20</w:t>
      </w:r>
      <w:r>
        <w:rPr>
          <w:rFonts w:ascii="Arial" w:hAnsi="Arial" w:cs="Arial"/>
          <w:b/>
          <w:sz w:val="20"/>
          <w:szCs w:val="20"/>
        </w:rPr>
        <w:t>1</w:t>
      </w:r>
      <w:r w:rsidR="00386C70">
        <w:rPr>
          <w:rFonts w:ascii="Arial" w:hAnsi="Arial" w:cs="Arial"/>
          <w:b/>
          <w:sz w:val="20"/>
          <w:szCs w:val="20"/>
        </w:rPr>
        <w:t>4</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386C70">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386C70">
        <w:rPr>
          <w:rFonts w:ascii="Arial" w:hAnsi="Arial" w:cs="Arial"/>
          <w:b/>
          <w:color w:val="000000"/>
          <w:sz w:val="20"/>
          <w:szCs w:val="20"/>
          <w:highlight w:val="white"/>
        </w:rPr>
        <w:t>0</w:t>
      </w:r>
      <w:r w:rsidR="00B323A7">
        <w:rPr>
          <w:rFonts w:ascii="Arial" w:hAnsi="Arial" w:cs="Arial"/>
          <w:b/>
          <w:color w:val="000000"/>
          <w:sz w:val="20"/>
          <w:szCs w:val="20"/>
          <w:highlight w:val="white"/>
        </w:rPr>
        <w:t>1</w:t>
      </w:r>
      <w:r w:rsidRPr="00052FE0">
        <w:rPr>
          <w:rFonts w:ascii="Arial" w:hAnsi="Arial" w:cs="Arial"/>
          <w:b/>
          <w:color w:val="000000"/>
          <w:sz w:val="20"/>
          <w:szCs w:val="20"/>
          <w:highlight w:val="white"/>
        </w:rPr>
        <w:t>-</w:t>
      </w:r>
      <w:r w:rsidR="00B323A7">
        <w:rPr>
          <w:rFonts w:ascii="Arial" w:hAnsi="Arial" w:cs="Arial"/>
          <w:b/>
          <w:color w:val="000000"/>
          <w:sz w:val="20"/>
          <w:szCs w:val="20"/>
          <w:highlight w:val="white"/>
        </w:rPr>
        <w:t>2</w:t>
      </w:r>
      <w:r w:rsidR="00386C70">
        <w:rPr>
          <w:rFonts w:ascii="Arial" w:hAnsi="Arial" w:cs="Arial"/>
          <w:b/>
          <w:color w:val="000000"/>
          <w:sz w:val="20"/>
          <w:szCs w:val="20"/>
          <w:highlight w:val="white"/>
        </w:rPr>
        <w:t>0</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386C70">
        <w:rPr>
          <w:rFonts w:ascii="Arial" w:hAnsi="Arial" w:cs="Arial"/>
          <w:b/>
          <w:color w:val="000000"/>
          <w:sz w:val="20"/>
          <w:szCs w:val="20"/>
          <w:highlight w:val="white"/>
        </w:rPr>
        <w:t>4</w:t>
      </w:r>
      <w:r w:rsidR="00D54452">
        <w:rPr>
          <w:rFonts w:ascii="Arial" w:hAnsi="Arial" w:cs="Arial"/>
          <w:b/>
          <w:color w:val="000000"/>
          <w:sz w:val="20"/>
          <w:szCs w:val="20"/>
          <w:highlight w:val="white"/>
        </w:rPr>
        <w:t>-0</w:t>
      </w:r>
      <w:r w:rsidR="00386C70">
        <w:rPr>
          <w:rFonts w:ascii="Arial" w:hAnsi="Arial" w:cs="Arial"/>
          <w:b/>
          <w:color w:val="000000"/>
          <w:sz w:val="20"/>
          <w:szCs w:val="20"/>
          <w:highlight w:val="white"/>
        </w:rPr>
        <w:t>1</w:t>
      </w:r>
      <w:r w:rsidRPr="0021724B">
        <w:rPr>
          <w:rFonts w:ascii="Arial" w:hAnsi="Arial" w:cs="Arial"/>
          <w:b/>
          <w:color w:val="000000"/>
          <w:sz w:val="20"/>
          <w:szCs w:val="20"/>
          <w:highlight w:val="white"/>
        </w:rPr>
        <w:t>-</w:t>
      </w:r>
      <w:r w:rsidR="00B323A7">
        <w:rPr>
          <w:rFonts w:ascii="Arial" w:hAnsi="Arial" w:cs="Arial"/>
          <w:b/>
          <w:color w:val="000000"/>
          <w:sz w:val="20"/>
          <w:szCs w:val="20"/>
        </w:rPr>
        <w:t>2</w:t>
      </w:r>
      <w:r w:rsidR="00386C70">
        <w:rPr>
          <w:rFonts w:ascii="Arial" w:hAnsi="Arial" w:cs="Arial"/>
          <w:b/>
          <w:color w:val="000000"/>
          <w:sz w:val="20"/>
          <w:szCs w:val="20"/>
        </w:rPr>
        <w:t>0</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lastRenderedPageBreak/>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w terminie 5 dni od dnia przesłania zawiadomienia o wyborze najkorzystniejszej oferty, jeżeli zostało </w:t>
      </w:r>
      <w:r w:rsidRPr="00944C23">
        <w:rPr>
          <w:rFonts w:ascii="Arial" w:hAnsi="Arial" w:cs="Arial"/>
          <w:color w:val="000000"/>
          <w:sz w:val="20"/>
          <w:szCs w:val="20"/>
        </w:rPr>
        <w:lastRenderedPageBreak/>
        <w:t>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EC63F5" w:rsidRPr="00EC63F5">
        <w:rPr>
          <w:rFonts w:ascii="Arial" w:hAnsi="Arial" w:cs="Arial"/>
          <w:b/>
          <w:sz w:val="20"/>
          <w:szCs w:val="20"/>
        </w:rPr>
        <w:t>„</w:t>
      </w:r>
      <w:r w:rsidR="00386C70" w:rsidRPr="007D5659">
        <w:rPr>
          <w:rFonts w:ascii="Arial" w:hAnsi="Arial" w:cs="Arial"/>
          <w:b/>
          <w:bCs/>
          <w:sz w:val="20"/>
          <w:szCs w:val="20"/>
        </w:rPr>
        <w:t xml:space="preserve">Konserwacja oświetlenia ulicznego na terenie Gminy </w:t>
      </w:r>
      <w:r w:rsidR="00386C70">
        <w:rPr>
          <w:rFonts w:ascii="Arial" w:hAnsi="Arial" w:cs="Arial"/>
          <w:b/>
          <w:bCs/>
          <w:sz w:val="20"/>
          <w:szCs w:val="20"/>
        </w:rPr>
        <w:t>Sułoszowa</w:t>
      </w:r>
      <w:r w:rsidR="00386C70" w:rsidRPr="007D5659">
        <w:rPr>
          <w:rFonts w:ascii="Arial" w:hAnsi="Arial" w:cs="Arial"/>
          <w:b/>
          <w:bCs/>
          <w:sz w:val="20"/>
          <w:szCs w:val="20"/>
        </w:rPr>
        <w:t xml:space="preserve"> w 201</w:t>
      </w:r>
      <w:r w:rsidR="00386C70">
        <w:rPr>
          <w:rFonts w:ascii="Arial" w:hAnsi="Arial" w:cs="Arial"/>
          <w:b/>
          <w:bCs/>
          <w:sz w:val="20"/>
          <w:szCs w:val="20"/>
        </w:rPr>
        <w:t>4 - 2015</w:t>
      </w:r>
      <w:r w:rsidR="00386C70" w:rsidRPr="007D5659">
        <w:rPr>
          <w:rFonts w:ascii="Arial" w:hAnsi="Arial" w:cs="Arial"/>
          <w:b/>
          <w:bCs/>
          <w:sz w:val="20"/>
          <w:szCs w:val="20"/>
        </w:rPr>
        <w:t xml:space="preserve"> r.</w:t>
      </w:r>
      <w:r w:rsidR="00980CD7">
        <w:rPr>
          <w:rFonts w:ascii="Arial" w:hAnsi="Arial" w:cs="Arial"/>
          <w:b/>
          <w:sz w:val="20"/>
          <w:szCs w:val="20"/>
        </w:rPr>
        <w:t>”</w:t>
      </w:r>
      <w:r w:rsidR="00EC63F5" w:rsidRPr="00737862">
        <w:rPr>
          <w:rFonts w:ascii="Arial" w:hAnsi="Arial" w:cs="Arial"/>
          <w:b/>
          <w:sz w:val="20"/>
          <w:szCs w:val="20"/>
        </w:rPr>
        <w:t xml:space="preserve">, przetarg nr </w:t>
      </w:r>
      <w:r w:rsidR="00386C70">
        <w:rPr>
          <w:rFonts w:ascii="Arial" w:hAnsi="Arial" w:cs="Arial"/>
          <w:b/>
          <w:sz w:val="20"/>
          <w:szCs w:val="20"/>
        </w:rPr>
        <w:t>GK.</w:t>
      </w:r>
      <w:r w:rsidR="00EC63F5" w:rsidRPr="00737862">
        <w:rPr>
          <w:rFonts w:ascii="Arial" w:hAnsi="Arial" w:cs="Arial"/>
          <w:b/>
          <w:sz w:val="20"/>
          <w:szCs w:val="20"/>
        </w:rPr>
        <w:t>271.</w:t>
      </w:r>
      <w:r w:rsidR="00386C70">
        <w:rPr>
          <w:rFonts w:ascii="Arial" w:hAnsi="Arial" w:cs="Arial"/>
          <w:b/>
          <w:sz w:val="20"/>
          <w:szCs w:val="20"/>
        </w:rPr>
        <w:t>3</w:t>
      </w:r>
      <w:r w:rsidR="00EC63F5" w:rsidRPr="00737862">
        <w:rPr>
          <w:rFonts w:ascii="Arial" w:hAnsi="Arial" w:cs="Arial"/>
          <w:b/>
          <w:sz w:val="20"/>
          <w:szCs w:val="20"/>
        </w:rPr>
        <w:t>.201</w:t>
      </w:r>
      <w:r w:rsidR="00386C70">
        <w:rPr>
          <w:rFonts w:ascii="Arial" w:hAnsi="Arial" w:cs="Arial"/>
          <w:b/>
          <w:sz w:val="20"/>
          <w:szCs w:val="20"/>
        </w:rPr>
        <w:t>4</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E50B78">
        <w:rPr>
          <w:rFonts w:ascii="Arial" w:hAnsi="Arial" w:cs="Arial"/>
          <w:color w:val="000000"/>
          <w:sz w:val="20"/>
          <w:szCs w:val="20"/>
        </w:rPr>
        <w:t>5</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w:t>
      </w:r>
      <w:r w:rsidRPr="00944C23">
        <w:rPr>
          <w:rFonts w:ascii="Arial" w:hAnsi="Arial" w:cs="Arial"/>
          <w:color w:val="000000"/>
          <w:sz w:val="20"/>
          <w:szCs w:val="20"/>
        </w:rPr>
        <w:lastRenderedPageBreak/>
        <w:t xml:space="preserve">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 xml:space="preserve">Oświadczenie </w:t>
      </w:r>
      <w:proofErr w:type="spellStart"/>
      <w:r>
        <w:rPr>
          <w:rFonts w:ascii="Arial" w:hAnsi="Arial" w:cs="Arial"/>
          <w:bCs/>
          <w:color w:val="000000"/>
          <w:sz w:val="20"/>
          <w:szCs w:val="20"/>
        </w:rPr>
        <w:t>dot_grupy_kapitałowej</w:t>
      </w:r>
      <w:proofErr w:type="spellEnd"/>
    </w:p>
    <w:p w:rsidR="0054696F" w:rsidRPr="005C4B49" w:rsidRDefault="0074165E"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istotne postanowienia umowy.</w:t>
      </w: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74165E" w:rsidRPr="0074165E">
        <w:rPr>
          <w:rFonts w:ascii="Arial" w:hAnsi="Arial" w:cs="Arial"/>
          <w:b/>
          <w:color w:val="000000"/>
        </w:rPr>
        <w:t>GK.</w:t>
      </w:r>
      <w:r w:rsidRPr="0074165E">
        <w:rPr>
          <w:rFonts w:ascii="Arial" w:hAnsi="Arial" w:cs="Arial"/>
          <w:b/>
          <w:color w:val="000000"/>
          <w:highlight w:val="white"/>
        </w:rPr>
        <w:t>271</w:t>
      </w:r>
      <w:r>
        <w:rPr>
          <w:rFonts w:ascii="Arial" w:hAnsi="Arial" w:cs="Arial"/>
          <w:b/>
          <w:color w:val="000000"/>
          <w:highlight w:val="white"/>
        </w:rPr>
        <w:t>.</w:t>
      </w:r>
      <w:r w:rsidR="0074165E">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74165E">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E50B78" w:rsidRDefault="00E50B78" w:rsidP="00E50B78">
      <w:pPr>
        <w:widowControl w:val="0"/>
        <w:autoSpaceDE w:val="0"/>
        <w:autoSpaceDN w:val="0"/>
        <w:adjustRightInd w:val="0"/>
        <w:jc w:val="both"/>
        <w:rPr>
          <w:rFonts w:ascii="Arial" w:hAnsi="Arial" w:cs="Arial"/>
          <w:b/>
          <w:bCs/>
        </w:rPr>
      </w:pPr>
    </w:p>
    <w:p w:rsidR="00E50B78" w:rsidRPr="00E50B78" w:rsidRDefault="00E50B78" w:rsidP="00E50B78">
      <w:pPr>
        <w:widowControl w:val="0"/>
        <w:autoSpaceDE w:val="0"/>
        <w:autoSpaceDN w:val="0"/>
        <w:adjustRightInd w:val="0"/>
        <w:jc w:val="both"/>
        <w:rPr>
          <w:rFonts w:ascii="Arial" w:hAnsi="Arial" w:cs="Arial"/>
          <w:b/>
        </w:rPr>
      </w:pPr>
      <w:r>
        <w:rPr>
          <w:rFonts w:ascii="Arial" w:hAnsi="Arial" w:cs="Arial"/>
          <w:b/>
          <w:bCs/>
        </w:rPr>
        <w:t xml:space="preserve">Konserwacja </w:t>
      </w:r>
      <w:r w:rsidRPr="00E50B78">
        <w:rPr>
          <w:rFonts w:ascii="Arial" w:hAnsi="Arial" w:cs="Arial"/>
          <w:b/>
          <w:bCs/>
        </w:rPr>
        <w:t>oświetlenia ulicznego na terenie Gminy Sułoszowa w 2014 - 2015 r.</w:t>
      </w:r>
    </w:p>
    <w:p w:rsidR="0032618A" w:rsidRPr="00B53C75" w:rsidRDefault="0032618A" w:rsidP="0032618A">
      <w:pPr>
        <w:widowControl w:val="0"/>
        <w:autoSpaceDE w:val="0"/>
        <w:autoSpaceDN w:val="0"/>
        <w:adjustRightInd w:val="0"/>
        <w:jc w:val="both"/>
        <w:rPr>
          <w:rFonts w:ascii="Arial" w:hAnsi="Arial" w:cs="Arial"/>
          <w:b/>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Zobowiązuję się do wniesienia zabezpieczenia należytego wykonania umowy w wysokości</w:t>
      </w:r>
      <w:r w:rsidR="009F0617">
        <w:rPr>
          <w:rFonts w:ascii="Arial" w:hAnsi="Arial" w:cs="Arial"/>
          <w:color w:val="000000"/>
          <w:sz w:val="22"/>
          <w:szCs w:val="22"/>
          <w:highlight w:val="white"/>
        </w:rPr>
        <w:t xml:space="preserve"> 10</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lastRenderedPageBreak/>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74165E" w:rsidRPr="0074165E">
        <w:rPr>
          <w:rFonts w:ascii="Arial" w:hAnsi="Arial" w:cs="Arial"/>
          <w:b/>
          <w:color w:val="000000"/>
        </w:rPr>
        <w:t>GK.</w:t>
      </w:r>
      <w:r w:rsidR="0074165E" w:rsidRPr="0074165E">
        <w:rPr>
          <w:rFonts w:ascii="Arial" w:hAnsi="Arial" w:cs="Arial"/>
          <w:b/>
          <w:color w:val="000000"/>
          <w:highlight w:val="white"/>
        </w:rPr>
        <w:t>271</w:t>
      </w:r>
      <w:r w:rsidR="0074165E">
        <w:rPr>
          <w:rFonts w:ascii="Arial" w:hAnsi="Arial" w:cs="Arial"/>
          <w:b/>
          <w:color w:val="000000"/>
          <w:highlight w:val="white"/>
        </w:rPr>
        <w:t>.3.</w:t>
      </w:r>
      <w:r w:rsidR="0074165E" w:rsidRPr="004D5E6B">
        <w:rPr>
          <w:rFonts w:ascii="Arial" w:hAnsi="Arial" w:cs="Arial"/>
          <w:b/>
          <w:color w:val="000000"/>
          <w:highlight w:val="white"/>
        </w:rPr>
        <w:t>201</w:t>
      </w:r>
      <w:r w:rsidR="0074165E">
        <w:rPr>
          <w:rFonts w:ascii="Arial" w:hAnsi="Arial" w:cs="Arial"/>
          <w:b/>
          <w:color w:val="000000"/>
        </w:rPr>
        <w:t>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sidR="0074165E" w:rsidRPr="0074165E">
        <w:rPr>
          <w:rFonts w:ascii="Arial" w:hAnsi="Arial" w:cs="Arial"/>
          <w:b/>
          <w:color w:val="000000"/>
        </w:rPr>
        <w:t>GK.</w:t>
      </w:r>
      <w:r w:rsidR="0074165E" w:rsidRPr="0074165E">
        <w:rPr>
          <w:rFonts w:ascii="Arial" w:hAnsi="Arial" w:cs="Arial"/>
          <w:b/>
          <w:color w:val="000000"/>
          <w:highlight w:val="white"/>
        </w:rPr>
        <w:t>271</w:t>
      </w:r>
      <w:r w:rsidR="0074165E">
        <w:rPr>
          <w:rFonts w:ascii="Arial" w:hAnsi="Arial" w:cs="Arial"/>
          <w:b/>
          <w:color w:val="000000"/>
          <w:highlight w:val="white"/>
        </w:rPr>
        <w:t>.3.</w:t>
      </w:r>
      <w:r w:rsidR="0074165E" w:rsidRPr="004D5E6B">
        <w:rPr>
          <w:rFonts w:ascii="Arial" w:hAnsi="Arial" w:cs="Arial"/>
          <w:b/>
          <w:color w:val="000000"/>
          <w:highlight w:val="white"/>
        </w:rPr>
        <w:t>201</w:t>
      </w:r>
      <w:r w:rsidR="0074165E">
        <w:rPr>
          <w:rFonts w:ascii="Arial" w:hAnsi="Arial" w:cs="Arial"/>
          <w:b/>
          <w:color w:val="000000"/>
        </w:rPr>
        <w:t>4</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6C6F7D" w:rsidRDefault="00E832CD" w:rsidP="006C6F7D">
      <w:pPr>
        <w:widowControl w:val="0"/>
        <w:autoSpaceDE w:val="0"/>
        <w:autoSpaceDN w:val="0"/>
        <w:adjustRightInd w:val="0"/>
        <w:ind w:firstLine="4680"/>
        <w:jc w:val="right"/>
        <w:rPr>
          <w:rFonts w:ascii="Arial" w:hAnsi="Arial" w:cs="Arial"/>
          <w:sz w:val="20"/>
          <w:szCs w:val="20"/>
        </w:rPr>
      </w:pPr>
      <w:r>
        <w:rPr>
          <w:rFonts w:ascii="Arial" w:hAnsi="Arial" w:cs="Arial"/>
          <w:sz w:val="20"/>
          <w:szCs w:val="20"/>
        </w:rPr>
        <w:br w:type="page"/>
      </w:r>
    </w:p>
    <w:p w:rsidR="009A5E2D" w:rsidRPr="00264F7C" w:rsidRDefault="009A5E2D" w:rsidP="006C6F7D">
      <w:pPr>
        <w:widowControl w:val="0"/>
        <w:autoSpaceDE w:val="0"/>
        <w:autoSpaceDN w:val="0"/>
        <w:adjustRightInd w:val="0"/>
        <w:ind w:firstLine="4680"/>
        <w:jc w:val="right"/>
        <w:rPr>
          <w:rFonts w:ascii="Arial" w:hAnsi="Arial" w:cs="Arial"/>
          <w:color w:val="000000"/>
        </w:rPr>
      </w:pP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xml:space="preserve">: </w:t>
      </w:r>
      <w:r w:rsidR="004B5EB4">
        <w:rPr>
          <w:rFonts w:ascii="Arial" w:hAnsi="Arial" w:cs="Arial"/>
          <w:color w:val="000000"/>
        </w:rPr>
        <w:t>4</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74165E" w:rsidRPr="0074165E">
        <w:rPr>
          <w:rFonts w:ascii="Arial" w:hAnsi="Arial" w:cs="Arial"/>
          <w:b/>
          <w:color w:val="000000"/>
        </w:rPr>
        <w:t>GK.</w:t>
      </w:r>
      <w:r w:rsidR="0074165E" w:rsidRPr="0074165E">
        <w:rPr>
          <w:rFonts w:ascii="Arial" w:hAnsi="Arial" w:cs="Arial"/>
          <w:b/>
          <w:color w:val="000000"/>
          <w:highlight w:val="white"/>
        </w:rPr>
        <w:t>271</w:t>
      </w:r>
      <w:r w:rsidR="0074165E">
        <w:rPr>
          <w:rFonts w:ascii="Arial" w:hAnsi="Arial" w:cs="Arial"/>
          <w:b/>
          <w:color w:val="000000"/>
          <w:highlight w:val="white"/>
        </w:rPr>
        <w:t>.3.</w:t>
      </w:r>
      <w:r w:rsidR="0074165E" w:rsidRPr="004D5E6B">
        <w:rPr>
          <w:rFonts w:ascii="Arial" w:hAnsi="Arial" w:cs="Arial"/>
          <w:b/>
          <w:color w:val="000000"/>
          <w:highlight w:val="white"/>
        </w:rPr>
        <w:t>201</w:t>
      </w:r>
      <w:r w:rsidR="0074165E">
        <w:rPr>
          <w:rFonts w:ascii="Arial" w:hAnsi="Arial" w:cs="Arial"/>
          <w:b/>
          <w:color w:val="000000"/>
        </w:rPr>
        <w:t>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4B5EB4">
        <w:rPr>
          <w:b/>
          <w:color w:val="000000"/>
          <w:sz w:val="22"/>
          <w:szCs w:val="22"/>
        </w:rPr>
        <w:t>5</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386C70">
        <w:rPr>
          <w:color w:val="000000"/>
          <w:sz w:val="22"/>
          <w:szCs w:val="22"/>
        </w:rPr>
        <w:t>3</w:t>
      </w:r>
      <w:r w:rsidRPr="00CD593D">
        <w:rPr>
          <w:color w:val="000000"/>
          <w:sz w:val="22"/>
          <w:szCs w:val="22"/>
        </w:rPr>
        <w:t>.201</w:t>
      </w:r>
      <w:r w:rsidR="00386C70">
        <w:rPr>
          <w:color w:val="000000"/>
          <w:sz w:val="22"/>
          <w:szCs w:val="22"/>
        </w:rPr>
        <w:t>4</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CD593D"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ustawą z dnia 29.01.2004 r. Prawo zamówień publicznych – tj.</w:t>
      </w:r>
      <w:r w:rsidRPr="00CD593D">
        <w:rPr>
          <w:color w:val="auto"/>
          <w:sz w:val="22"/>
          <w:szCs w:val="22"/>
          <w:highlight w:val="white"/>
        </w:rPr>
        <w:t xml:space="preserve"> </w:t>
      </w:r>
      <w:r w:rsidRPr="00CD593D">
        <w:rPr>
          <w:sz w:val="22"/>
          <w:szCs w:val="22"/>
          <w:highlight w:val="white"/>
        </w:rPr>
        <w:t>Dz. U. z 2010 r. Nr 113, poz. 759, Nr 161, poz. 1078, Nr 182, poz. 1228, z 2011 r. Nr 5, poz. 13, Nr 28, poz. 143, Nr 87, poz. 484</w:t>
      </w:r>
      <w:r w:rsidRPr="00CD593D">
        <w:rPr>
          <w:color w:val="auto"/>
          <w:sz w:val="22"/>
          <w:szCs w:val="22"/>
        </w:rPr>
        <w:t>, strony zawierają umowę następującej treści:</w:t>
      </w:r>
    </w:p>
    <w:p w:rsidR="001F4118" w:rsidRPr="00F74344"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w:t>
      </w:r>
      <w:r>
        <w:rPr>
          <w:b/>
          <w:bCs/>
          <w:color w:val="000000"/>
          <w:sz w:val="22"/>
          <w:szCs w:val="22"/>
        </w:rPr>
        <w:br/>
      </w:r>
      <w:r w:rsidRPr="00F74344">
        <w:rPr>
          <w:b/>
          <w:bCs/>
          <w:color w:val="000000"/>
          <w:sz w:val="22"/>
          <w:szCs w:val="22"/>
        </w:rPr>
        <w:t>Przedmiot umowy</w:t>
      </w:r>
    </w:p>
    <w:p w:rsidR="00F74344" w:rsidRPr="00F74344" w:rsidRDefault="00E50B78" w:rsidP="00F74344">
      <w:pPr>
        <w:pStyle w:val="Akapitzlist"/>
        <w:numPr>
          <w:ilvl w:val="0"/>
          <w:numId w:val="34"/>
        </w:numPr>
        <w:autoSpaceDE w:val="0"/>
        <w:autoSpaceDN w:val="0"/>
        <w:adjustRightInd w:val="0"/>
        <w:ind w:left="284" w:hanging="284"/>
        <w:jc w:val="both"/>
        <w:rPr>
          <w:rFonts w:ascii="Times New Roman" w:hAnsi="Times New Roman"/>
        </w:rPr>
      </w:pPr>
      <w:r w:rsidRPr="00F74344">
        <w:rPr>
          <w:rFonts w:ascii="Times New Roman" w:hAnsi="Times New Roman"/>
          <w:sz w:val="20"/>
          <w:szCs w:val="20"/>
        </w:rPr>
        <w:t xml:space="preserve"> </w:t>
      </w:r>
      <w:r w:rsidRPr="00F74344">
        <w:rPr>
          <w:rFonts w:ascii="Times New Roman" w:hAnsi="Times New Roman"/>
        </w:rPr>
        <w:t xml:space="preserve">Przedmiotem zamówienia jest usługa konserwacji oświetlenia drogowego na terenie Gminy Sułoszowa, polegająca na utrzymaniu w sprawności technicznej 424 sztuk opraw oświetleniowych w tym oświetlenie w ciągu dróg wojewódzkich i powiatowych  227 szt., drogi gminne: 197 szt. </w:t>
      </w:r>
    </w:p>
    <w:p w:rsidR="00E50B78" w:rsidRPr="00F74344" w:rsidRDefault="00E50B78" w:rsidP="00F74344">
      <w:pPr>
        <w:pStyle w:val="Akapitzlist"/>
        <w:numPr>
          <w:ilvl w:val="0"/>
          <w:numId w:val="34"/>
        </w:numPr>
        <w:autoSpaceDE w:val="0"/>
        <w:autoSpaceDN w:val="0"/>
        <w:adjustRightInd w:val="0"/>
        <w:ind w:left="284" w:hanging="284"/>
        <w:jc w:val="both"/>
        <w:rPr>
          <w:rFonts w:ascii="Times New Roman" w:hAnsi="Times New Roman"/>
        </w:rPr>
      </w:pPr>
      <w:r w:rsidRPr="00F74344">
        <w:rPr>
          <w:rFonts w:ascii="Times New Roman" w:hAnsi="Times New Roman"/>
        </w:rPr>
        <w:t xml:space="preserve">Zakres zamówienia obejmuje w szczególności: </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wymiana zużytych źródeł światła i naprawa elementów opraw oświetleniowych,</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wymiana uszkodzonych stateczników opraw oświetleniowych,</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wymiana uszkodzonych układów zapłonowych,</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wymiana uszkodzonych oprawek,</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wymiana uszkodzonych wkładek i główek bezpiecznikowych,</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wymiana uszkodzonych podstaw bezpiecznikowych,</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systematyczna regulacja pracy sterowników astronomicznych oraz elementów układu sterowania,</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wymiana drobnych elementów nie ujętych wyżej a niezbędnych do prawidłowego funkcjonowania oświetlenia,</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okresowe oczyszczanie kloszy opraw oświetleniowych,</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lokalizacja i naprawa uszkodzeń w napowietrznych i kablowych liniach oświetleniowych,</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dbałość o stan techniczny skrzynek sterujących oświetleniem łącznie z prawidłowym zabezpieczeniem dostępu do nich osobom postronnym,</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terminowe usuwanie usterek, zakłóceń w działaniu sieci oświetlenia ulicznego,</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współpracę z Zakładem Energetycznym w zakresie funkcjonowania oświetlenia ulicznego,</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przekazywanie zużytych źródeł światła podmiotowi posiadającemu stosowne zezwolenie do prowadzenia takiej działalności,</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utrzymanie obiektów konserwowanych w należytym stanie technicznym,</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lastRenderedPageBreak/>
        <w:t>wykonawca pokrywa koszty wszystkich materiałów koniecznych do realizacji umowy,</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wykonywanie napraw bieżących w celu usprawnienia funkcjonowania oświetlenia poprzez wymianę wyłączników,</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wszystkie zgłoszenia i reklamacje dotyczące konserwacji muszą być wykonane przez wykonawcę w ciągu 48 godzin, natomiast wyłączenia świecących się lamp w ciągu dnia wykonawca zobowiązuje się dokonać w ciągu 24 godzin od momentu zgłoszenia przez zamawiającego,</w:t>
      </w:r>
    </w:p>
    <w:p w:rsidR="00E50B78" w:rsidRPr="00F74344"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ustawienie czasu świecenia poszczególnych dróg wg zaleceń zamawiającego,</w:t>
      </w:r>
    </w:p>
    <w:p w:rsidR="00E50B78" w:rsidRDefault="00E50B78" w:rsidP="00F74344">
      <w:pPr>
        <w:pStyle w:val="Akapitzlist"/>
        <w:numPr>
          <w:ilvl w:val="0"/>
          <w:numId w:val="36"/>
        </w:numPr>
        <w:autoSpaceDE w:val="0"/>
        <w:autoSpaceDN w:val="0"/>
        <w:adjustRightInd w:val="0"/>
        <w:jc w:val="both"/>
        <w:rPr>
          <w:rFonts w:ascii="Times New Roman" w:hAnsi="Times New Roman"/>
        </w:rPr>
      </w:pPr>
      <w:r w:rsidRPr="00F74344">
        <w:rPr>
          <w:rFonts w:ascii="Times New Roman" w:hAnsi="Times New Roman"/>
        </w:rPr>
        <w:t xml:space="preserve">Inne szczególne warunki, którym podlega realizacja zamówienia: zamówienie będzie realizowane zgodnie z prawem, materiały muszą spełniać wymagania określone w aktualnie obowiązujących normach. </w:t>
      </w:r>
    </w:p>
    <w:p w:rsidR="00F74344" w:rsidRPr="00F74344" w:rsidRDefault="00F74344" w:rsidP="00F74344">
      <w:pPr>
        <w:pStyle w:val="Akapitzlist"/>
        <w:numPr>
          <w:ilvl w:val="0"/>
          <w:numId w:val="40"/>
        </w:numPr>
        <w:tabs>
          <w:tab w:val="clear" w:pos="777"/>
          <w:tab w:val="num" w:pos="426"/>
        </w:tabs>
        <w:ind w:left="426"/>
        <w:jc w:val="both"/>
        <w:rPr>
          <w:rFonts w:ascii="Times New Roman" w:hAnsi="Times New Roman"/>
        </w:rPr>
      </w:pPr>
      <w:r w:rsidRPr="00F74344">
        <w:rPr>
          <w:rFonts w:ascii="Times New Roman" w:hAnsi="Times New Roman"/>
        </w:rPr>
        <w:t>Szczegółowy zakres prac opisany został w SIWZ, który stanowi załącznik nr 2 do niniejszej umowy i jest jej integralną częścią.</w:t>
      </w:r>
    </w:p>
    <w:p w:rsidR="00F74344" w:rsidRPr="00F74344" w:rsidRDefault="00F74344" w:rsidP="00F74344">
      <w:pPr>
        <w:pStyle w:val="Akapitzlist"/>
        <w:numPr>
          <w:ilvl w:val="0"/>
          <w:numId w:val="40"/>
        </w:numPr>
        <w:tabs>
          <w:tab w:val="clear" w:pos="777"/>
          <w:tab w:val="num" w:pos="426"/>
        </w:tabs>
        <w:ind w:left="426"/>
        <w:jc w:val="both"/>
        <w:rPr>
          <w:rFonts w:ascii="Times New Roman" w:hAnsi="Times New Roman"/>
        </w:rPr>
      </w:pPr>
      <w:r w:rsidRPr="00F74344">
        <w:rPr>
          <w:rFonts w:ascii="Times New Roman" w:hAnsi="Times New Roman"/>
        </w:rPr>
        <w:t>Wykonawca zobowiązuje się wykonać prace, o których mowa w ust 1, 2 i 3 wg najlepszej</w:t>
      </w:r>
      <w:r>
        <w:rPr>
          <w:rFonts w:ascii="Times New Roman" w:hAnsi="Times New Roman"/>
        </w:rPr>
        <w:t xml:space="preserve"> </w:t>
      </w:r>
      <w:r w:rsidRPr="00F74344">
        <w:rPr>
          <w:rFonts w:ascii="Times New Roman" w:hAnsi="Times New Roman"/>
        </w:rPr>
        <w:t>wiedzy i z największą starannością w oparciu o obowiązujące przepisy i normy.</w:t>
      </w:r>
    </w:p>
    <w:p w:rsidR="00542B74" w:rsidRPr="00542B74" w:rsidRDefault="00F74344" w:rsidP="00F74344">
      <w:pPr>
        <w:pStyle w:val="Akapitzlist"/>
        <w:numPr>
          <w:ilvl w:val="0"/>
          <w:numId w:val="40"/>
        </w:numPr>
        <w:tabs>
          <w:tab w:val="clear" w:pos="777"/>
          <w:tab w:val="num" w:pos="426"/>
        </w:tabs>
        <w:autoSpaceDE w:val="0"/>
        <w:autoSpaceDN w:val="0"/>
        <w:adjustRightInd w:val="0"/>
        <w:ind w:left="360"/>
        <w:jc w:val="both"/>
        <w:rPr>
          <w:rFonts w:ascii="Times New Roman" w:hAnsi="Times New Roman"/>
        </w:rPr>
      </w:pPr>
      <w:r w:rsidRPr="00F74344">
        <w:rPr>
          <w:rFonts w:ascii="Times New Roman" w:hAnsi="Times New Roman"/>
        </w:rPr>
        <w:t xml:space="preserve">Wykonawca oświadcza, że posiada kwalifikacje i uprawnienia, jak również wyposażenie i zaplecze </w:t>
      </w:r>
      <w:r w:rsidRPr="00542B74">
        <w:rPr>
          <w:rFonts w:ascii="Times New Roman" w:hAnsi="Times New Roman"/>
        </w:rPr>
        <w:t>techniczne niezbędne do wykonania przedmiotu umowy określonego w § 1oraz zobowiązuje się go wykonać z najwyższą starannością.</w:t>
      </w:r>
    </w:p>
    <w:p w:rsidR="00542B74" w:rsidRDefault="00F74344" w:rsidP="00542B74">
      <w:pPr>
        <w:pStyle w:val="Akapitzlist"/>
        <w:numPr>
          <w:ilvl w:val="0"/>
          <w:numId w:val="40"/>
        </w:numPr>
        <w:tabs>
          <w:tab w:val="clear" w:pos="777"/>
          <w:tab w:val="num" w:pos="426"/>
        </w:tabs>
        <w:ind w:left="360"/>
        <w:jc w:val="both"/>
        <w:rPr>
          <w:rFonts w:ascii="Times New Roman" w:hAnsi="Times New Roman"/>
        </w:rPr>
      </w:pPr>
      <w:r w:rsidRPr="00542B74">
        <w:rPr>
          <w:rFonts w:ascii="Times New Roman" w:hAnsi="Times New Roman"/>
        </w:rPr>
        <w:t xml:space="preserve">Przy wykonywaniu przedmiotu umowy, Wykonawca zobowiązuje się do przestrzegania obowiązujących przepisów dotyczących eksploatacji oświetlenia ulicznego oraz zasad </w:t>
      </w:r>
      <w:r w:rsidR="00542B74" w:rsidRPr="00542B74">
        <w:rPr>
          <w:rFonts w:ascii="Times New Roman" w:hAnsi="Times New Roman"/>
        </w:rPr>
        <w:t>bezpieczeństwa</w:t>
      </w:r>
      <w:r w:rsidRPr="00542B74">
        <w:rPr>
          <w:rFonts w:ascii="Times New Roman" w:hAnsi="Times New Roman"/>
        </w:rPr>
        <w:t xml:space="preserve"> i higieny pracy</w:t>
      </w:r>
      <w:r w:rsidR="00542B74">
        <w:rPr>
          <w:rFonts w:ascii="Times New Roman" w:hAnsi="Times New Roman"/>
        </w:rPr>
        <w:t>.</w:t>
      </w:r>
    </w:p>
    <w:p w:rsidR="00542B74" w:rsidRPr="00542B74" w:rsidRDefault="00542B74" w:rsidP="00542B74">
      <w:pPr>
        <w:pStyle w:val="Akapitzlist"/>
        <w:numPr>
          <w:ilvl w:val="0"/>
          <w:numId w:val="40"/>
        </w:numPr>
        <w:tabs>
          <w:tab w:val="clear" w:pos="777"/>
          <w:tab w:val="num" w:pos="426"/>
        </w:tabs>
        <w:ind w:left="360"/>
        <w:jc w:val="both"/>
        <w:rPr>
          <w:rFonts w:ascii="Times New Roman" w:hAnsi="Times New Roman"/>
        </w:rPr>
      </w:pPr>
      <w:r w:rsidRPr="00542B74">
        <w:rPr>
          <w:rFonts w:ascii="Times New Roman" w:hAnsi="Times New Roman"/>
        </w:rPr>
        <w:t xml:space="preserve">W celu realizacji umowy Wykonawca zobowiązuje się do pełnienia dyżuru pod </w:t>
      </w:r>
      <w:r>
        <w:rPr>
          <w:rFonts w:ascii="Times New Roman" w:hAnsi="Times New Roman"/>
        </w:rPr>
        <w:t>nr tel. ……………..</w:t>
      </w:r>
    </w:p>
    <w:p w:rsidR="00542B74" w:rsidRPr="00542B74" w:rsidRDefault="00542B74" w:rsidP="00542B74">
      <w:pPr>
        <w:pStyle w:val="Akapitzlist"/>
        <w:numPr>
          <w:ilvl w:val="0"/>
          <w:numId w:val="40"/>
        </w:numPr>
        <w:tabs>
          <w:tab w:val="clear" w:pos="777"/>
          <w:tab w:val="num" w:pos="426"/>
        </w:tabs>
        <w:ind w:left="360"/>
        <w:jc w:val="both"/>
        <w:rPr>
          <w:rFonts w:ascii="Times New Roman" w:hAnsi="Times New Roman"/>
        </w:rPr>
      </w:pPr>
      <w:r w:rsidRPr="00542B74">
        <w:rPr>
          <w:rFonts w:ascii="Times New Roman" w:hAnsi="Times New Roman"/>
        </w:rPr>
        <w:t>Termin usunięcia usterki oświetlenia ustala się na 24 godziny od chwili zgłoszenia awarii lub konieczności usunięcia usterki. Pozostałe prace konserwacyjne winny być wykonywane po przeprowadzonych ocenach stanu technicznego urządzeń, utrzymania wymogów bezpieczeństwa i w oparciu o prowadzoną dokumentację eksploatacyjną po</w:t>
      </w:r>
      <w:r>
        <w:rPr>
          <w:rFonts w:ascii="Times New Roman" w:hAnsi="Times New Roman"/>
        </w:rPr>
        <w:t xml:space="preserve"> </w:t>
      </w:r>
      <w:r w:rsidRPr="00542B74">
        <w:rPr>
          <w:rFonts w:ascii="Times New Roman" w:hAnsi="Times New Roman"/>
        </w:rPr>
        <w:t>uzgodnieniu lub na wniosek Zamawiającego.</w:t>
      </w:r>
    </w:p>
    <w:p w:rsidR="00542B74" w:rsidRPr="00542B74" w:rsidRDefault="00542B74" w:rsidP="00542B74">
      <w:pPr>
        <w:pStyle w:val="Akapitzlist"/>
        <w:numPr>
          <w:ilvl w:val="0"/>
          <w:numId w:val="40"/>
        </w:numPr>
        <w:tabs>
          <w:tab w:val="clear" w:pos="777"/>
          <w:tab w:val="num" w:pos="426"/>
        </w:tabs>
        <w:ind w:left="360"/>
        <w:jc w:val="both"/>
        <w:rPr>
          <w:rFonts w:ascii="Times New Roman" w:hAnsi="Times New Roman"/>
        </w:rPr>
      </w:pPr>
      <w:r w:rsidRPr="00542B74">
        <w:rPr>
          <w:rFonts w:ascii="Times New Roman" w:hAnsi="Times New Roman"/>
        </w:rPr>
        <w:t>Prace konserwacyjne oświetlenia Wykonawca winien wykonywać bez wyłączania linii elektrycznej stosując w szerokim zakresie technologię prac pod napięciem. W wyjątkowych, uzasadnionych przypadkach, wymagających wyłączenia linii, Wykonawca zobowiązany jest do poinformowania stosownych podmiotów i ustalenia z nimi tej konieczności.</w:t>
      </w:r>
    </w:p>
    <w:p w:rsidR="00542B74" w:rsidRDefault="00542B74" w:rsidP="00542B74">
      <w:pPr>
        <w:pStyle w:val="Akapitzlist"/>
        <w:numPr>
          <w:ilvl w:val="0"/>
          <w:numId w:val="40"/>
        </w:numPr>
        <w:tabs>
          <w:tab w:val="clear" w:pos="777"/>
          <w:tab w:val="num" w:pos="426"/>
        </w:tabs>
        <w:ind w:left="360"/>
        <w:jc w:val="both"/>
        <w:rPr>
          <w:rFonts w:ascii="Times New Roman" w:hAnsi="Times New Roman"/>
        </w:rPr>
      </w:pPr>
      <w:r w:rsidRPr="00542B74">
        <w:rPr>
          <w:rFonts w:ascii="Times New Roman" w:hAnsi="Times New Roman"/>
        </w:rPr>
        <w:t xml:space="preserve">Wykonawca zobowiązuje się do utrzymania sieci oświetlenia w należytym stanie technicznym zgodnie z obowiązującymi przepisami i wymogami, a gwarantującym  spełnienie wymagań funkcjonalnych, realizowanych przez oświetlenie będące przedmiotem konserwacji oraz wymogów bezpieczeństwa. </w:t>
      </w:r>
    </w:p>
    <w:p w:rsidR="00542B74" w:rsidRPr="00542B74" w:rsidRDefault="00542B74" w:rsidP="00542B74">
      <w:pPr>
        <w:pStyle w:val="Akapitzlist"/>
        <w:numPr>
          <w:ilvl w:val="0"/>
          <w:numId w:val="40"/>
        </w:numPr>
        <w:tabs>
          <w:tab w:val="clear" w:pos="777"/>
          <w:tab w:val="num" w:pos="426"/>
        </w:tabs>
        <w:ind w:left="360"/>
        <w:jc w:val="both"/>
        <w:rPr>
          <w:rFonts w:ascii="Times New Roman" w:hAnsi="Times New Roman"/>
        </w:rPr>
      </w:pPr>
      <w:r w:rsidRPr="00542B74">
        <w:rPr>
          <w:rFonts w:ascii="Times New Roman" w:hAnsi="Times New Roman"/>
        </w:rPr>
        <w:t>Wykonawca zobowiązuje się do prowadzenia wymaganej przepisami dokumentacji eksploatacyjnej oświetlenia, zapisów prac konserwacyjnych i zgłoszeń awarii oraz przekładanie miesięcznych informacji z wykonywanych prac stanowiącej załącznik do faktury. Wykonawca w dniu zakończenia umowy lub na Wniosek Zamawiającego</w:t>
      </w:r>
      <w:r>
        <w:rPr>
          <w:rFonts w:ascii="Times New Roman" w:hAnsi="Times New Roman"/>
        </w:rPr>
        <w:t xml:space="preserve"> </w:t>
      </w:r>
      <w:r w:rsidRPr="00542B74">
        <w:rPr>
          <w:rFonts w:ascii="Times New Roman" w:hAnsi="Times New Roman"/>
        </w:rPr>
        <w:t>przeka</w:t>
      </w:r>
      <w:r>
        <w:rPr>
          <w:rFonts w:ascii="Times New Roman" w:hAnsi="Times New Roman"/>
        </w:rPr>
        <w:t>ż</w:t>
      </w:r>
      <w:r w:rsidRPr="00542B74">
        <w:rPr>
          <w:rFonts w:ascii="Times New Roman" w:hAnsi="Times New Roman"/>
        </w:rPr>
        <w:t>e mu wymaganą przepisami prawa dokumentację techniczno-eksploatacyjną.</w:t>
      </w:r>
    </w:p>
    <w:p w:rsidR="00542B74" w:rsidRPr="00542B74" w:rsidRDefault="00542B74" w:rsidP="00542B74">
      <w:pPr>
        <w:pStyle w:val="Akapitzlist"/>
        <w:numPr>
          <w:ilvl w:val="0"/>
          <w:numId w:val="40"/>
        </w:numPr>
        <w:tabs>
          <w:tab w:val="clear" w:pos="777"/>
          <w:tab w:val="num" w:pos="426"/>
        </w:tabs>
        <w:ind w:left="360"/>
        <w:jc w:val="both"/>
        <w:rPr>
          <w:rFonts w:ascii="Times New Roman" w:hAnsi="Times New Roman"/>
        </w:rPr>
      </w:pPr>
      <w:r w:rsidRPr="00542B74">
        <w:rPr>
          <w:rFonts w:ascii="Times New Roman" w:hAnsi="Times New Roman"/>
        </w:rPr>
        <w:t>W przypadku powstania zagrożeń dla zdrowia lub życia osób postronnych w wyniku wystąpienia zaniedbań i uchybień w konserwacji sieci oświetleniowej, pełną</w:t>
      </w:r>
      <w:r>
        <w:rPr>
          <w:rFonts w:ascii="Times New Roman" w:hAnsi="Times New Roman"/>
        </w:rPr>
        <w:t xml:space="preserve"> </w:t>
      </w:r>
      <w:r w:rsidRPr="00542B74">
        <w:rPr>
          <w:rFonts w:ascii="Times New Roman" w:hAnsi="Times New Roman"/>
        </w:rPr>
        <w:t>odpowiedzialność za ten stan ponosi Wykonawca.</w:t>
      </w:r>
    </w:p>
    <w:p w:rsidR="00542B74" w:rsidRPr="00542B74" w:rsidRDefault="00542B74" w:rsidP="00542B74">
      <w:pPr>
        <w:pStyle w:val="Akapitzlist"/>
        <w:numPr>
          <w:ilvl w:val="0"/>
          <w:numId w:val="40"/>
        </w:numPr>
        <w:tabs>
          <w:tab w:val="clear" w:pos="777"/>
          <w:tab w:val="num" w:pos="426"/>
        </w:tabs>
        <w:ind w:left="360"/>
        <w:jc w:val="both"/>
        <w:rPr>
          <w:rFonts w:ascii="Times New Roman" w:hAnsi="Times New Roman"/>
        </w:rPr>
      </w:pPr>
      <w:r w:rsidRPr="00542B74">
        <w:rPr>
          <w:rFonts w:ascii="Times New Roman" w:hAnsi="Times New Roman"/>
        </w:rPr>
        <w:t>W przypadku obciążenia Gminy Sułoszowa kosztami za niedostarczoną energię do odbiorców, w wyniku wyłączenia sieci elektrycznej, spowodowanego wystąpieniem zaniedbań i uchybień w konserwacji sieci oświetlenia,</w:t>
      </w:r>
      <w:r>
        <w:rPr>
          <w:rFonts w:ascii="Times New Roman" w:hAnsi="Times New Roman"/>
        </w:rPr>
        <w:t xml:space="preserve"> </w:t>
      </w:r>
      <w:r w:rsidRPr="00542B74">
        <w:rPr>
          <w:rFonts w:ascii="Times New Roman" w:hAnsi="Times New Roman"/>
        </w:rPr>
        <w:t>Zamawiający potrąci równowartość tych kosztów z wynagrodzenia Wykonawcy.</w:t>
      </w:r>
    </w:p>
    <w:p w:rsidR="00F74344" w:rsidRPr="00542B74" w:rsidRDefault="00542B74" w:rsidP="00542B74">
      <w:pPr>
        <w:pStyle w:val="Akapitzlist"/>
        <w:numPr>
          <w:ilvl w:val="0"/>
          <w:numId w:val="40"/>
        </w:numPr>
        <w:tabs>
          <w:tab w:val="clear" w:pos="777"/>
          <w:tab w:val="num" w:pos="426"/>
        </w:tabs>
        <w:autoSpaceDE w:val="0"/>
        <w:autoSpaceDN w:val="0"/>
        <w:adjustRightInd w:val="0"/>
        <w:ind w:left="360"/>
        <w:jc w:val="both"/>
        <w:rPr>
          <w:rFonts w:ascii="Times New Roman" w:hAnsi="Times New Roman"/>
        </w:rPr>
      </w:pPr>
      <w:r w:rsidRPr="00542B74">
        <w:rPr>
          <w:rFonts w:ascii="Times New Roman" w:hAnsi="Times New Roman"/>
        </w:rPr>
        <w:t>Wykonawca wyraża zgodę na potrącanie, przez Zamawiającego, wymienionych kosztów z</w:t>
      </w:r>
      <w:r>
        <w:rPr>
          <w:rFonts w:ascii="Times New Roman" w:hAnsi="Times New Roman"/>
        </w:rPr>
        <w:t xml:space="preserve"> </w:t>
      </w:r>
      <w:r w:rsidRPr="00542B74">
        <w:rPr>
          <w:rFonts w:ascii="Times New Roman" w:hAnsi="Times New Roman"/>
        </w:rPr>
        <w:t>jego wynagrodzenia</w:t>
      </w:r>
    </w:p>
    <w:p w:rsidR="001F4118" w:rsidRPr="00542B74" w:rsidRDefault="001F4118" w:rsidP="001F4118">
      <w:pPr>
        <w:autoSpaceDE w:val="0"/>
        <w:autoSpaceDN w:val="0"/>
        <w:adjustRightInd w:val="0"/>
        <w:spacing w:before="119" w:after="119" w:line="258" w:lineRule="atLeast"/>
        <w:jc w:val="center"/>
        <w:rPr>
          <w:b/>
          <w:bCs/>
          <w:color w:val="000000"/>
          <w:sz w:val="22"/>
          <w:szCs w:val="22"/>
        </w:rPr>
      </w:pPr>
      <w:r w:rsidRPr="00542B74">
        <w:rPr>
          <w:b/>
          <w:bCs/>
          <w:color w:val="000000"/>
          <w:sz w:val="22"/>
          <w:szCs w:val="22"/>
        </w:rPr>
        <w:t>§ 2</w:t>
      </w:r>
      <w:r w:rsidRPr="00542B74">
        <w:rPr>
          <w:b/>
          <w:bCs/>
          <w:color w:val="000000"/>
          <w:sz w:val="22"/>
          <w:szCs w:val="22"/>
        </w:rPr>
        <w:br/>
        <w:t>Obowiązki stron</w:t>
      </w:r>
    </w:p>
    <w:p w:rsidR="001F4118" w:rsidRPr="00542B74" w:rsidRDefault="001F4118" w:rsidP="001F4118">
      <w:pPr>
        <w:autoSpaceDE w:val="0"/>
        <w:autoSpaceDN w:val="0"/>
        <w:adjustRightInd w:val="0"/>
        <w:spacing w:line="258" w:lineRule="atLeast"/>
        <w:ind w:left="227" w:hanging="227"/>
        <w:jc w:val="both"/>
        <w:rPr>
          <w:b/>
          <w:bCs/>
          <w:color w:val="000000"/>
          <w:sz w:val="22"/>
          <w:szCs w:val="22"/>
        </w:rPr>
      </w:pPr>
      <w:r w:rsidRPr="00542B74">
        <w:rPr>
          <w:b/>
          <w:bCs/>
          <w:color w:val="000000"/>
          <w:sz w:val="22"/>
          <w:szCs w:val="22"/>
        </w:rPr>
        <w:t>1. Obowiązki zamawiającego.</w:t>
      </w:r>
    </w:p>
    <w:p w:rsidR="001F4118" w:rsidRDefault="00542B74" w:rsidP="00542B74">
      <w:pPr>
        <w:tabs>
          <w:tab w:val="left" w:pos="540"/>
        </w:tabs>
        <w:autoSpaceDE w:val="0"/>
        <w:autoSpaceDN w:val="0"/>
        <w:adjustRightInd w:val="0"/>
        <w:spacing w:line="258" w:lineRule="atLeast"/>
        <w:ind w:left="540" w:hanging="540"/>
        <w:jc w:val="both"/>
        <w:rPr>
          <w:color w:val="000000"/>
          <w:sz w:val="22"/>
          <w:szCs w:val="22"/>
        </w:rPr>
      </w:pPr>
      <w:r w:rsidRPr="00542B74">
        <w:rPr>
          <w:color w:val="000000"/>
          <w:sz w:val="22"/>
          <w:szCs w:val="22"/>
        </w:rPr>
        <w:t>Do obowiązków Zamawiającego należy terminowa zapłata wynagrodzenia za wykonane i</w:t>
      </w:r>
      <w:r>
        <w:rPr>
          <w:color w:val="000000"/>
          <w:sz w:val="22"/>
          <w:szCs w:val="22"/>
        </w:rPr>
        <w:t xml:space="preserve"> odebrane prace</w:t>
      </w:r>
      <w:r w:rsidR="001F4118">
        <w:rPr>
          <w:color w:val="000000"/>
          <w:sz w:val="22"/>
          <w:szCs w:val="22"/>
        </w:rPr>
        <w:t xml:space="preserve">. </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542B74" w:rsidRDefault="00542B74" w:rsidP="00A12698">
      <w:pPr>
        <w:autoSpaceDE w:val="0"/>
        <w:autoSpaceDN w:val="0"/>
        <w:adjustRightInd w:val="0"/>
        <w:jc w:val="both"/>
        <w:rPr>
          <w:rFonts w:ascii="Garamond" w:hAnsi="Garamond" w:cs="Garamond"/>
        </w:rPr>
      </w:pPr>
      <w:r>
        <w:rPr>
          <w:rFonts w:ascii="Garamond" w:hAnsi="Garamond" w:cs="Garamond"/>
        </w:rPr>
        <w:t xml:space="preserve">2.1 </w:t>
      </w:r>
      <w:r>
        <w:rPr>
          <w:rFonts w:ascii="Garamond" w:hAnsi="Garamond" w:cs="Garamond"/>
        </w:rPr>
        <w:t>Wykonawca jest zobowiązany do posiadania ubezpieczenia prowadzonej działalności</w:t>
      </w:r>
      <w:r>
        <w:rPr>
          <w:rFonts w:ascii="Garamond" w:hAnsi="Garamond" w:cs="Garamond"/>
        </w:rPr>
        <w:t xml:space="preserve"> </w:t>
      </w:r>
      <w:r>
        <w:rPr>
          <w:rFonts w:ascii="Garamond" w:hAnsi="Garamond" w:cs="Garamond"/>
        </w:rPr>
        <w:t>gospodarczej w zakresie realizowanym w ramach niniejszej umowy, przez okres, obejmujący co</w:t>
      </w:r>
      <w:r>
        <w:rPr>
          <w:rFonts w:ascii="Garamond" w:hAnsi="Garamond" w:cs="Garamond"/>
        </w:rPr>
        <w:t xml:space="preserve"> </w:t>
      </w:r>
      <w:r>
        <w:rPr>
          <w:rFonts w:ascii="Garamond" w:hAnsi="Garamond" w:cs="Garamond"/>
        </w:rPr>
        <w:t xml:space="preserve">najmniej datę podpisania umowy i końcowy termin jej obowiązywania. Na </w:t>
      </w:r>
      <w:r>
        <w:rPr>
          <w:rFonts w:ascii="Garamond" w:hAnsi="Garamond" w:cs="Garamond"/>
        </w:rPr>
        <w:t>każde</w:t>
      </w:r>
      <w:r>
        <w:rPr>
          <w:rFonts w:ascii="Garamond" w:hAnsi="Garamond" w:cs="Garamond"/>
        </w:rPr>
        <w:t xml:space="preserve"> </w:t>
      </w:r>
      <w:r>
        <w:rPr>
          <w:rFonts w:ascii="Garamond" w:hAnsi="Garamond" w:cs="Garamond"/>
        </w:rPr>
        <w:t>żą</w:t>
      </w:r>
      <w:r>
        <w:rPr>
          <w:rFonts w:ascii="Garamond" w:hAnsi="Garamond" w:cs="Garamond"/>
        </w:rPr>
        <w:t>danie</w:t>
      </w:r>
      <w:r>
        <w:rPr>
          <w:rFonts w:ascii="Garamond" w:hAnsi="Garamond" w:cs="Garamond"/>
        </w:rPr>
        <w:t xml:space="preserve"> </w:t>
      </w:r>
      <w:r>
        <w:rPr>
          <w:rFonts w:ascii="Garamond" w:hAnsi="Garamond" w:cs="Garamond"/>
        </w:rPr>
        <w:t xml:space="preserve">Zamawiającego Wykonawca jest </w:t>
      </w:r>
      <w:r w:rsidR="00A12698">
        <w:rPr>
          <w:rFonts w:ascii="Garamond" w:hAnsi="Garamond" w:cs="Garamond"/>
        </w:rPr>
        <w:t>obwiązany</w:t>
      </w:r>
      <w:r>
        <w:rPr>
          <w:rFonts w:ascii="Garamond" w:hAnsi="Garamond" w:cs="Garamond"/>
        </w:rPr>
        <w:t xml:space="preserve"> okazać aktualną opłaconą polisę</w:t>
      </w:r>
      <w:r w:rsidR="00A12698">
        <w:rPr>
          <w:rFonts w:ascii="Garamond" w:hAnsi="Garamond" w:cs="Garamond"/>
        </w:rPr>
        <w:t xml:space="preserve"> </w:t>
      </w:r>
      <w:r>
        <w:rPr>
          <w:rFonts w:ascii="Garamond" w:hAnsi="Garamond" w:cs="Garamond"/>
        </w:rPr>
        <w:t>ubezpieczeniową lub inny dokument potwierdzający posiadanie aktualnego ubezpieczenia.</w:t>
      </w:r>
    </w:p>
    <w:p w:rsidR="00542B74" w:rsidRDefault="00542B74" w:rsidP="00A12698">
      <w:pPr>
        <w:autoSpaceDE w:val="0"/>
        <w:autoSpaceDN w:val="0"/>
        <w:adjustRightInd w:val="0"/>
        <w:jc w:val="both"/>
        <w:rPr>
          <w:rFonts w:ascii="Garamond" w:hAnsi="Garamond" w:cs="Garamond"/>
        </w:rPr>
      </w:pPr>
      <w:r>
        <w:rPr>
          <w:rFonts w:ascii="Garamond" w:hAnsi="Garamond" w:cs="Garamond"/>
        </w:rPr>
        <w:t>Ubezpieczenie musi obejmować, co najmniej:</w:t>
      </w:r>
    </w:p>
    <w:p w:rsidR="00542B74" w:rsidRDefault="00542B74" w:rsidP="00A12698">
      <w:pPr>
        <w:autoSpaceDE w:val="0"/>
        <w:autoSpaceDN w:val="0"/>
        <w:adjustRightInd w:val="0"/>
        <w:jc w:val="both"/>
        <w:rPr>
          <w:rFonts w:ascii="Garamond" w:hAnsi="Garamond" w:cs="Garamond"/>
        </w:rPr>
      </w:pPr>
      <w:r>
        <w:rPr>
          <w:rFonts w:ascii="Garamond" w:hAnsi="Garamond" w:cs="Garamond"/>
        </w:rPr>
        <w:t>a) ubezpieczenie w pełnym zakresie od odpowiedzialności cywilnej kontraktowej w związku</w:t>
      </w:r>
      <w:r w:rsidR="00A12698">
        <w:rPr>
          <w:rFonts w:ascii="Garamond" w:hAnsi="Garamond" w:cs="Garamond"/>
        </w:rPr>
        <w:t xml:space="preserve"> </w:t>
      </w:r>
      <w:r>
        <w:rPr>
          <w:rFonts w:ascii="Garamond" w:hAnsi="Garamond" w:cs="Garamond"/>
        </w:rPr>
        <w:t>z realizacją niniejszej umowy, ubezpieczenia od zniszczenia wszelkiej własności</w:t>
      </w:r>
      <w:r w:rsidR="00A12698">
        <w:rPr>
          <w:rFonts w:ascii="Garamond" w:hAnsi="Garamond" w:cs="Garamond"/>
        </w:rPr>
        <w:t xml:space="preserve"> </w:t>
      </w:r>
      <w:r>
        <w:rPr>
          <w:rFonts w:ascii="Garamond" w:hAnsi="Garamond" w:cs="Garamond"/>
        </w:rPr>
        <w:t>spowodowanego działaniem, zaniechaniem lub niedopatrzeniem Wykonawcy</w:t>
      </w:r>
      <w:r w:rsidR="00A12698">
        <w:rPr>
          <w:rFonts w:ascii="Garamond" w:hAnsi="Garamond" w:cs="Garamond"/>
        </w:rPr>
        <w:t xml:space="preserve"> </w:t>
      </w:r>
      <w:r>
        <w:rPr>
          <w:rFonts w:ascii="Garamond" w:hAnsi="Garamond" w:cs="Garamond"/>
        </w:rPr>
        <w:t>w wysokości, co najmniej wartości kontraktu,</w:t>
      </w:r>
    </w:p>
    <w:p w:rsidR="00542B74" w:rsidRDefault="00542B74" w:rsidP="00A12698">
      <w:pPr>
        <w:autoSpaceDE w:val="0"/>
        <w:autoSpaceDN w:val="0"/>
        <w:adjustRightInd w:val="0"/>
        <w:jc w:val="both"/>
        <w:rPr>
          <w:rFonts w:ascii="Garamond" w:hAnsi="Garamond" w:cs="Garamond"/>
        </w:rPr>
      </w:pPr>
      <w:r>
        <w:rPr>
          <w:rFonts w:ascii="Garamond" w:hAnsi="Garamond" w:cs="Garamond"/>
        </w:rPr>
        <w:t>b) ubezpieczenie w pełnym zakresie od odpowiedzialności cywilnej deliktowej z tytułu</w:t>
      </w:r>
      <w:r w:rsidR="00A12698">
        <w:rPr>
          <w:rFonts w:ascii="Garamond" w:hAnsi="Garamond" w:cs="Garamond"/>
        </w:rPr>
        <w:t xml:space="preserve"> </w:t>
      </w:r>
      <w:r>
        <w:rPr>
          <w:rFonts w:ascii="Garamond" w:hAnsi="Garamond" w:cs="Garamond"/>
        </w:rPr>
        <w:t xml:space="preserve">prowadzonej działalności wobec powierzonego mienia i </w:t>
      </w:r>
      <w:r w:rsidR="00A12698">
        <w:rPr>
          <w:rFonts w:ascii="Garamond" w:hAnsi="Garamond" w:cs="Garamond"/>
        </w:rPr>
        <w:t>osób</w:t>
      </w:r>
      <w:r>
        <w:rPr>
          <w:rFonts w:ascii="Garamond" w:hAnsi="Garamond" w:cs="Garamond"/>
        </w:rPr>
        <w:t xml:space="preserve"> trzecich od zniszczenia</w:t>
      </w:r>
      <w:r w:rsidR="00A12698">
        <w:rPr>
          <w:rFonts w:ascii="Garamond" w:hAnsi="Garamond" w:cs="Garamond"/>
        </w:rPr>
        <w:t xml:space="preserve"> </w:t>
      </w:r>
      <w:r>
        <w:rPr>
          <w:rFonts w:ascii="Garamond" w:hAnsi="Garamond" w:cs="Garamond"/>
        </w:rPr>
        <w:t>wszelkiej własności spowodowanego działaniem, zaniechaniem lub niedopatrzeniem</w:t>
      </w:r>
      <w:r w:rsidR="00A12698">
        <w:rPr>
          <w:rFonts w:ascii="Garamond" w:hAnsi="Garamond" w:cs="Garamond"/>
        </w:rPr>
        <w:t xml:space="preserve"> </w:t>
      </w:r>
      <w:r>
        <w:rPr>
          <w:rFonts w:ascii="Garamond" w:hAnsi="Garamond" w:cs="Garamond"/>
        </w:rPr>
        <w:t xml:space="preserve">Wykonawcy z polisą OC na sumę ubezpieczenia </w:t>
      </w:r>
      <w:r w:rsidR="00A12698">
        <w:rPr>
          <w:rFonts w:ascii="Garamond" w:hAnsi="Garamond" w:cs="Garamond"/>
        </w:rPr>
        <w:t>równą</w:t>
      </w:r>
      <w:r>
        <w:rPr>
          <w:rFonts w:ascii="Garamond" w:hAnsi="Garamond" w:cs="Garamond"/>
        </w:rPr>
        <w:t>, co najmniej wartości kontraktu.</w:t>
      </w:r>
    </w:p>
    <w:p w:rsidR="001F4118" w:rsidRDefault="00542B74" w:rsidP="00A12698">
      <w:pPr>
        <w:autoSpaceDE w:val="0"/>
        <w:autoSpaceDN w:val="0"/>
        <w:adjustRightInd w:val="0"/>
        <w:jc w:val="both"/>
        <w:rPr>
          <w:color w:val="000000"/>
          <w:sz w:val="22"/>
          <w:szCs w:val="22"/>
        </w:rPr>
      </w:pPr>
      <w:r>
        <w:rPr>
          <w:rFonts w:ascii="Garamond" w:hAnsi="Garamond" w:cs="Garamond"/>
        </w:rPr>
        <w:t>2.</w:t>
      </w:r>
      <w:r w:rsidR="00A12698">
        <w:rPr>
          <w:rFonts w:ascii="Garamond" w:hAnsi="Garamond" w:cs="Garamond"/>
        </w:rPr>
        <w:t>2</w:t>
      </w:r>
      <w:r>
        <w:rPr>
          <w:rFonts w:ascii="Garamond" w:hAnsi="Garamond" w:cs="Garamond"/>
        </w:rPr>
        <w:t xml:space="preserve"> Wykonawca niezwłocznie będzie informował Zamawiającego o problemach lub</w:t>
      </w:r>
      <w:r w:rsidR="00A12698">
        <w:rPr>
          <w:rFonts w:ascii="Garamond" w:hAnsi="Garamond" w:cs="Garamond"/>
        </w:rPr>
        <w:t xml:space="preserve"> </w:t>
      </w:r>
      <w:r>
        <w:rPr>
          <w:rFonts w:ascii="Garamond" w:hAnsi="Garamond" w:cs="Garamond"/>
        </w:rPr>
        <w:t xml:space="preserve">okolicznościach, </w:t>
      </w:r>
      <w:r w:rsidR="00A12698">
        <w:rPr>
          <w:rFonts w:ascii="Garamond" w:hAnsi="Garamond" w:cs="Garamond"/>
        </w:rPr>
        <w:t>które</w:t>
      </w:r>
      <w:r>
        <w:rPr>
          <w:rFonts w:ascii="Garamond" w:hAnsi="Garamond" w:cs="Garamond"/>
        </w:rPr>
        <w:t xml:space="preserve"> mogą wpłynąć na jakość realizacji zadania, o </w:t>
      </w:r>
      <w:r w:rsidR="00A12698">
        <w:rPr>
          <w:rFonts w:ascii="Garamond" w:hAnsi="Garamond" w:cs="Garamond"/>
        </w:rPr>
        <w:t>którym</w:t>
      </w:r>
      <w:r>
        <w:rPr>
          <w:rFonts w:ascii="Garamond" w:hAnsi="Garamond" w:cs="Garamond"/>
        </w:rPr>
        <w:t xml:space="preserve"> mowa w §1 lub</w:t>
      </w:r>
      <w:r w:rsidR="001F4118">
        <w:rPr>
          <w:color w:val="000000"/>
          <w:sz w:val="22"/>
          <w:szCs w:val="22"/>
        </w:rPr>
        <w:t>.</w:t>
      </w:r>
    </w:p>
    <w:p w:rsidR="001F4118" w:rsidRDefault="001F4118" w:rsidP="00B43E8F">
      <w:pPr>
        <w:autoSpaceDE w:val="0"/>
        <w:autoSpaceDN w:val="0"/>
        <w:adjustRightInd w:val="0"/>
        <w:spacing w:before="147" w:after="119" w:line="258" w:lineRule="atLeast"/>
        <w:jc w:val="center"/>
        <w:rPr>
          <w:b/>
          <w:bCs/>
          <w:color w:val="000000"/>
          <w:sz w:val="22"/>
          <w:szCs w:val="22"/>
        </w:rPr>
      </w:pPr>
      <w:r>
        <w:rPr>
          <w:b/>
          <w:bCs/>
          <w:color w:val="000000"/>
          <w:sz w:val="22"/>
          <w:szCs w:val="22"/>
        </w:rPr>
        <w:t>§ 3</w:t>
      </w:r>
      <w:r>
        <w:rPr>
          <w:b/>
          <w:bCs/>
          <w:color w:val="000000"/>
          <w:sz w:val="22"/>
          <w:szCs w:val="22"/>
        </w:rPr>
        <w:br/>
        <w:t>Terminy wykonania</w:t>
      </w:r>
    </w:p>
    <w:p w:rsidR="001F4118" w:rsidRDefault="00A12698" w:rsidP="001F4118">
      <w:pPr>
        <w:autoSpaceDE w:val="0"/>
        <w:autoSpaceDN w:val="0"/>
        <w:adjustRightInd w:val="0"/>
        <w:spacing w:line="258" w:lineRule="atLeast"/>
        <w:ind w:left="227" w:hanging="227"/>
        <w:jc w:val="both"/>
        <w:rPr>
          <w:color w:val="000000"/>
          <w:sz w:val="22"/>
          <w:szCs w:val="22"/>
        </w:rPr>
      </w:pPr>
      <w:r w:rsidRPr="00A12698">
        <w:rPr>
          <w:color w:val="000000"/>
          <w:sz w:val="22"/>
          <w:szCs w:val="22"/>
        </w:rPr>
        <w:t xml:space="preserve">Wykonawca zobowiązuje się do realizacji zadania od </w:t>
      </w:r>
      <w:r>
        <w:rPr>
          <w:color w:val="000000"/>
          <w:sz w:val="22"/>
          <w:szCs w:val="22"/>
        </w:rPr>
        <w:t>……..</w:t>
      </w:r>
      <w:r w:rsidRPr="00A12698">
        <w:rPr>
          <w:color w:val="000000"/>
          <w:sz w:val="22"/>
          <w:szCs w:val="22"/>
        </w:rPr>
        <w:t xml:space="preserve"> stycznia 2014 r. do 31 grudnia 201</w:t>
      </w:r>
      <w:r>
        <w:rPr>
          <w:color w:val="000000"/>
          <w:sz w:val="22"/>
          <w:szCs w:val="22"/>
        </w:rPr>
        <w:t>5</w:t>
      </w:r>
      <w:r w:rsidRPr="00A12698">
        <w:rPr>
          <w:color w:val="000000"/>
          <w:sz w:val="22"/>
          <w:szCs w:val="22"/>
        </w:rPr>
        <w:t xml:space="preserve"> r.</w:t>
      </w:r>
      <w:r w:rsidR="001F4118">
        <w:rPr>
          <w:color w:val="000000"/>
          <w:sz w:val="22"/>
          <w:szCs w:val="22"/>
        </w:rPr>
        <w:t>.</w:t>
      </w:r>
    </w:p>
    <w:p w:rsidR="001F4118" w:rsidRDefault="001F4118" w:rsidP="001F4118">
      <w:pPr>
        <w:autoSpaceDE w:val="0"/>
        <w:autoSpaceDN w:val="0"/>
        <w:adjustRightInd w:val="0"/>
        <w:spacing w:before="113" w:after="227" w:line="258" w:lineRule="atLeast"/>
        <w:jc w:val="center"/>
        <w:rPr>
          <w:color w:val="000000"/>
          <w:sz w:val="22"/>
          <w:szCs w:val="22"/>
        </w:rPr>
      </w:pPr>
      <w:r>
        <w:rPr>
          <w:b/>
          <w:bCs/>
          <w:color w:val="000000"/>
          <w:sz w:val="22"/>
          <w:szCs w:val="22"/>
        </w:rPr>
        <w:t xml:space="preserve">§ </w:t>
      </w:r>
      <w:r w:rsidR="00A12698">
        <w:rPr>
          <w:b/>
          <w:bCs/>
          <w:color w:val="000000"/>
          <w:sz w:val="22"/>
          <w:szCs w:val="22"/>
        </w:rPr>
        <w:t>4</w:t>
      </w:r>
      <w:r>
        <w:rPr>
          <w:b/>
          <w:bCs/>
          <w:color w:val="000000"/>
          <w:sz w:val="22"/>
          <w:szCs w:val="22"/>
        </w:rPr>
        <w:br/>
        <w:t>Wynagrodzenie</w:t>
      </w:r>
    </w:p>
    <w:p w:rsidR="001F4118" w:rsidRPr="009A5E2D" w:rsidRDefault="001F4118" w:rsidP="002824D0">
      <w:pPr>
        <w:numPr>
          <w:ilvl w:val="0"/>
          <w:numId w:val="28"/>
        </w:numPr>
        <w:tabs>
          <w:tab w:val="clear" w:pos="720"/>
          <w:tab w:val="num" w:pos="360"/>
        </w:tabs>
        <w:autoSpaceDE w:val="0"/>
        <w:autoSpaceDN w:val="0"/>
        <w:adjustRightInd w:val="0"/>
        <w:ind w:left="360"/>
        <w:jc w:val="both"/>
        <w:rPr>
          <w:color w:val="000000"/>
          <w:sz w:val="22"/>
          <w:szCs w:val="22"/>
        </w:rPr>
      </w:pPr>
      <w:r w:rsidRPr="00A12698">
        <w:rPr>
          <w:color w:val="000000"/>
          <w:sz w:val="22"/>
          <w:szCs w:val="22"/>
        </w:rPr>
        <w:t xml:space="preserve">Wynagrodzenie </w:t>
      </w:r>
      <w:r w:rsidR="00A12698">
        <w:rPr>
          <w:color w:val="000000"/>
          <w:sz w:val="22"/>
          <w:szCs w:val="22"/>
        </w:rPr>
        <w:t>ryczałtowe</w:t>
      </w:r>
      <w:r w:rsidRPr="00A12698">
        <w:rPr>
          <w:color w:val="000000"/>
          <w:sz w:val="22"/>
          <w:szCs w:val="22"/>
        </w:rPr>
        <w:t xml:space="preserve"> zgodnie z przeprowadzonym przetargiem wynosi: </w:t>
      </w:r>
      <w:r w:rsidR="002824D0" w:rsidRPr="00A12698">
        <w:rPr>
          <w:color w:val="000000"/>
          <w:sz w:val="22"/>
          <w:szCs w:val="22"/>
        </w:rPr>
        <w:t xml:space="preserve">cena netto..........zł (słownie: ...............); podatek VAT............zł; cena brutto.............zł (słownie: ....................), </w:t>
      </w:r>
      <w:r w:rsidRPr="00A12698">
        <w:rPr>
          <w:sz w:val="22"/>
          <w:szCs w:val="22"/>
        </w:rPr>
        <w:t>stosownie do kosztorysu ofertowego</w:t>
      </w:r>
      <w:r w:rsidRPr="009A5E2D">
        <w:rPr>
          <w:sz w:val="22"/>
          <w:szCs w:val="22"/>
        </w:rPr>
        <w:t xml:space="preserve"> stanowiącego załącznik nr 1 do  niniejszej umowy</w:t>
      </w:r>
    </w:p>
    <w:p w:rsidR="001F4118" w:rsidRPr="00A12698" w:rsidRDefault="00A12698" w:rsidP="00A12698">
      <w:pPr>
        <w:numPr>
          <w:ilvl w:val="0"/>
          <w:numId w:val="28"/>
        </w:numPr>
        <w:tabs>
          <w:tab w:val="clear" w:pos="720"/>
          <w:tab w:val="num" w:pos="360"/>
        </w:tabs>
        <w:ind w:left="360"/>
        <w:jc w:val="both"/>
        <w:rPr>
          <w:color w:val="000000"/>
          <w:sz w:val="22"/>
          <w:szCs w:val="22"/>
        </w:rPr>
      </w:pPr>
      <w:r w:rsidRPr="00A12698">
        <w:rPr>
          <w:sz w:val="22"/>
        </w:rPr>
        <w:t>Wypłata wynagrodzenia o którym mowa w pkt. 1 następować będzie proporcjonalnie na podstawie przedstawionej faktury w okresach miesięcznych w kwocie .............. zł</w:t>
      </w:r>
      <w:r>
        <w:rPr>
          <w:sz w:val="22"/>
        </w:rPr>
        <w:t xml:space="preserve"> </w:t>
      </w:r>
      <w:r w:rsidRPr="00A12698">
        <w:rPr>
          <w:sz w:val="22"/>
        </w:rPr>
        <w:t>brutto.</w:t>
      </w:r>
    </w:p>
    <w:p w:rsidR="001F4118" w:rsidRPr="00E23E3E" w:rsidRDefault="001F4118" w:rsidP="001F4118">
      <w:pPr>
        <w:jc w:val="center"/>
        <w:rPr>
          <w:color w:val="000000"/>
          <w:sz w:val="22"/>
          <w:szCs w:val="22"/>
        </w:rPr>
      </w:pPr>
      <w:r>
        <w:rPr>
          <w:color w:val="000000"/>
          <w:sz w:val="22"/>
          <w:szCs w:val="22"/>
        </w:rPr>
        <w:br/>
      </w:r>
      <w:r>
        <w:rPr>
          <w:b/>
          <w:bCs/>
          <w:color w:val="000000"/>
          <w:sz w:val="22"/>
          <w:szCs w:val="22"/>
        </w:rPr>
        <w:t xml:space="preserve">§ </w:t>
      </w:r>
      <w:r w:rsidR="00B43E8F">
        <w:rPr>
          <w:b/>
          <w:bCs/>
          <w:color w:val="000000"/>
          <w:sz w:val="22"/>
          <w:szCs w:val="22"/>
        </w:rPr>
        <w:t>5</w:t>
      </w:r>
      <w:r>
        <w:rPr>
          <w:b/>
          <w:bCs/>
          <w:color w:val="000000"/>
          <w:sz w:val="22"/>
          <w:szCs w:val="22"/>
        </w:rPr>
        <w:br/>
        <w:t>Zabezpieczenie należytego wykonania umowy</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2. W trakcie realizacji umowy Wykonawca może dokonać zmiany formy zabezpieczenia na jedną lub kilka form, o których mowa w specyfikacji istotnych warunków zamówienia. Zmiana formy zabezpieczenia musi być dokonana z zachowaniem ciągłości zabezpieczenia i bez zmiany jego wysokości.</w:t>
      </w:r>
    </w:p>
    <w:p w:rsidR="001F4118" w:rsidRDefault="001F4118" w:rsidP="00FB2D36">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r w:rsidR="00FB2D36">
        <w:rPr>
          <w:color w:val="000000"/>
          <w:sz w:val="22"/>
          <w:szCs w:val="22"/>
        </w:rPr>
        <w:t xml:space="preserve"> i zostanie zwrócona</w:t>
      </w:r>
      <w:r w:rsidR="00FB2D36" w:rsidRPr="00FB2D36">
        <w:rPr>
          <w:rFonts w:ascii="Garamond" w:hAnsi="Garamond" w:cs="Garamond"/>
        </w:rPr>
        <w:t xml:space="preserve"> </w:t>
      </w:r>
      <w:r w:rsidR="00FB2D36" w:rsidRPr="00FB2D36">
        <w:rPr>
          <w:color w:val="000000"/>
          <w:sz w:val="22"/>
          <w:szCs w:val="22"/>
        </w:rPr>
        <w:t>najpóźniej w 15 dniu od upływu okresu gwarancji</w:t>
      </w:r>
      <w:r w:rsidR="00FB2D36">
        <w:rPr>
          <w:color w:val="000000"/>
          <w:sz w:val="22"/>
          <w:szCs w:val="22"/>
        </w:rPr>
        <w:t xml:space="preserve"> </w:t>
      </w:r>
      <w:r w:rsidR="00FB2D36" w:rsidRPr="00FB2D36">
        <w:rPr>
          <w:color w:val="000000"/>
          <w:sz w:val="22"/>
          <w:szCs w:val="22"/>
        </w:rPr>
        <w:t>rękojmi za wady.</w:t>
      </w:r>
      <w:r>
        <w:rPr>
          <w:color w:val="000000"/>
          <w:sz w:val="22"/>
          <w:szCs w:val="22"/>
        </w:rPr>
        <w:t>.</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xml:space="preserve">§ </w:t>
      </w:r>
      <w:r w:rsidR="00B43E8F">
        <w:rPr>
          <w:b/>
          <w:bCs/>
          <w:color w:val="000000"/>
          <w:sz w:val="22"/>
          <w:szCs w:val="22"/>
        </w:rPr>
        <w:t>6</w:t>
      </w:r>
      <w:r>
        <w:rPr>
          <w:b/>
          <w:bCs/>
          <w:color w:val="000000"/>
          <w:sz w:val="22"/>
          <w:szCs w:val="22"/>
        </w:rPr>
        <w:br/>
        <w:t>Warunki płatności</w:t>
      </w:r>
    </w:p>
    <w:p w:rsidR="00FB2D36" w:rsidRDefault="001F4118" w:rsidP="00FB2D36">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sidRPr="00FB2D36">
        <w:rPr>
          <w:color w:val="000000"/>
          <w:sz w:val="22"/>
          <w:szCs w:val="22"/>
        </w:rPr>
        <w:t xml:space="preserve">Rozliczenie za wykonane roboty </w:t>
      </w:r>
      <w:r w:rsidR="00FB2D36" w:rsidRPr="00FB2D36">
        <w:rPr>
          <w:color w:val="000000"/>
          <w:sz w:val="22"/>
          <w:szCs w:val="22"/>
        </w:rPr>
        <w:t>stanowić będzie faktura wystawiona na podstawie protokołu odbioru wykonania prac konserwacyjnych przedmiotu umowy bez uwag, zatwierdzonego przez przedstawiciela Zamawiającego</w:t>
      </w:r>
      <w:r w:rsidRPr="00FB2D36">
        <w:rPr>
          <w:color w:val="000000"/>
          <w:sz w:val="22"/>
          <w:szCs w:val="22"/>
        </w:rPr>
        <w:t>.</w:t>
      </w:r>
    </w:p>
    <w:p w:rsidR="00FB2D36" w:rsidRPr="00FB2D36" w:rsidRDefault="001F4118" w:rsidP="00FB2D36">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sidRPr="00FB2D36">
        <w:rPr>
          <w:color w:val="000000"/>
          <w:sz w:val="22"/>
          <w:szCs w:val="22"/>
        </w:rPr>
        <w:t xml:space="preserve"> </w:t>
      </w:r>
      <w:r w:rsidR="00FB2D36" w:rsidRPr="00FB2D36">
        <w:rPr>
          <w:color w:val="000000"/>
          <w:sz w:val="22"/>
          <w:szCs w:val="22"/>
        </w:rPr>
        <w:t>Płatność będzie dokonana przelewem w terminie 15 dni od daty otrzymania przez Zamawiającego prawidłowo wystawionej faktury wraz z zatwierdzonym protokołem</w:t>
      </w:r>
      <w:r w:rsidR="00FB2D36">
        <w:rPr>
          <w:color w:val="000000"/>
          <w:sz w:val="22"/>
          <w:szCs w:val="22"/>
        </w:rPr>
        <w:t xml:space="preserve"> </w:t>
      </w:r>
      <w:r w:rsidR="00FB2D36" w:rsidRPr="00FB2D36">
        <w:rPr>
          <w:color w:val="000000"/>
          <w:sz w:val="22"/>
          <w:szCs w:val="22"/>
        </w:rPr>
        <w:t>odbioru robot.</w:t>
      </w:r>
    </w:p>
    <w:p w:rsidR="001F4118" w:rsidRDefault="00FB2D36" w:rsidP="00FB2D36">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sidRPr="00FB2D36">
        <w:rPr>
          <w:color w:val="000000"/>
          <w:sz w:val="22"/>
          <w:szCs w:val="22"/>
        </w:rPr>
        <w:t>Płatność dla Wykonawcy będzie przekazana na rachunek bankowy Wykonawcy podany</w:t>
      </w:r>
      <w:r>
        <w:rPr>
          <w:color w:val="000000"/>
          <w:sz w:val="22"/>
          <w:szCs w:val="22"/>
        </w:rPr>
        <w:t xml:space="preserve"> </w:t>
      </w:r>
      <w:r w:rsidRPr="00FB2D36">
        <w:rPr>
          <w:color w:val="000000"/>
          <w:sz w:val="22"/>
          <w:szCs w:val="22"/>
        </w:rPr>
        <w:t>na fakturze VAT.</w:t>
      </w:r>
    </w:p>
    <w:p w:rsidR="00FB2D36" w:rsidRPr="00FB2D36" w:rsidRDefault="00FB2D36" w:rsidP="00FB2D36">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sidRPr="00FB2D36">
        <w:rPr>
          <w:color w:val="000000"/>
          <w:sz w:val="22"/>
          <w:szCs w:val="22"/>
        </w:rPr>
        <w:t>Za dzień zapłaty uznaje się dzień obciążenia rachunku Zamawiającego</w:t>
      </w:r>
      <w:r>
        <w:rPr>
          <w:color w:val="000000"/>
          <w:sz w:val="22"/>
          <w:szCs w:val="22"/>
        </w:rPr>
        <w:t>.</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lastRenderedPageBreak/>
        <w:t>Wykonawca upoważnia Zamawiającego do potrącenia z faktury ewentualnie naliczonych kar umownych.</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xml:space="preserve">§ </w:t>
      </w:r>
      <w:r w:rsidR="00B43E8F">
        <w:rPr>
          <w:b/>
          <w:bCs/>
          <w:color w:val="000000"/>
          <w:sz w:val="22"/>
          <w:szCs w:val="22"/>
        </w:rPr>
        <w:t>7</w:t>
      </w:r>
      <w:r>
        <w:rPr>
          <w:b/>
          <w:bCs/>
          <w:color w:val="000000"/>
          <w:sz w:val="22"/>
          <w:szCs w:val="22"/>
        </w:rPr>
        <w:br/>
        <w:t>Kary umowne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1F4118" w:rsidRDefault="001F4118" w:rsidP="001F4118">
      <w:pPr>
        <w:autoSpaceDE w:val="0"/>
        <w:autoSpaceDN w:val="0"/>
        <w:adjustRightInd w:val="0"/>
        <w:spacing w:before="142" w:after="153" w:line="262" w:lineRule="atLeast"/>
        <w:jc w:val="center"/>
        <w:rPr>
          <w:b/>
          <w:bCs/>
          <w:color w:val="000000"/>
          <w:sz w:val="22"/>
          <w:szCs w:val="22"/>
        </w:rPr>
      </w:pPr>
      <w:r>
        <w:rPr>
          <w:b/>
          <w:bCs/>
          <w:color w:val="000000"/>
          <w:sz w:val="22"/>
          <w:szCs w:val="22"/>
        </w:rPr>
        <w:t xml:space="preserve">§ </w:t>
      </w:r>
      <w:r w:rsidR="00B43E8F">
        <w:rPr>
          <w:b/>
          <w:bCs/>
          <w:color w:val="000000"/>
          <w:sz w:val="22"/>
          <w:szCs w:val="22"/>
        </w:rPr>
        <w:t>8</w:t>
      </w:r>
      <w:r>
        <w:rPr>
          <w:b/>
          <w:bCs/>
          <w:color w:val="000000"/>
          <w:sz w:val="22"/>
          <w:szCs w:val="22"/>
        </w:rPr>
        <w:br/>
        <w:t>Zmiana umowy</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Zamawiający przewiduje następujące zmiany istotnych postanowień umowy: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1) Zmiana terminu realizacji przedmiotu umowy w sytuacji: - jakiegokolwiek opóźnienia, utrudnienia lub przeszkód spowodowanych przez lub dających się przypisać zamawiającemu lub innemu zleceniodawcy czy wykonawcy, zatrudnionemu przez zamawiającego - działania siły wyższej, - obniżenia lub braku finansowania przedmiotowego zadania, - zwłoki Zamawiającego w przekazaniu dokumentów niezbędnych do realizacji umowy, - zawarcia umowy na prace dodatkowe z przyczyn określonych w art. 67 ust. 1 pkt. 5 ustawy Prawo zamówień publicznych lub wprowadzenie prac zamiennych - innych okoliczności, których wystąpienia nie można było przewidzieć w chwili zawarcia umowy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2) Zmiany sposobu spełnienia świadczenia na skutek zmian spowodowanych następującymi okolicznościami: - konieczność usunięcia błędów lub wprowadzenia zmian w przedmiocie zamówienia,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3) Pozostałe rodzaje zmian spowodowane następującymi okolicznościami: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a) w wypadku zmian podmiotowych po stronie Wykonawcy, zgodnie z obowiązującymi przepisami prawa,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b) w wypadku wszystkich zamian obiektywnie ocenianych, jako korzystne dla Zamawiającego w sytuacji nieprzewidzianej i niezawinionej przez strony, której wystąpienia strony nie mogły przewidzieć pomimo zachowania należytej staranności.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c) zmianie uległy przepisy prawne istotne dla realizacji przedmiotu umowy,</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d) wystąpienia konieczności zmiany podwykonawcy dla części zamówienia, którą Wykonawca wskazał w ofercie, że powierzy ją do wykonania podwykonawcy, za zgodą Zamawiającego i z zachowaniem zasad dot. podwykonawców określonych we wzorze umowy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e) z uwagi na niezależne od stron umowy zmiany dotyczące osób kluczowych dla realizacji umowy,</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f) gdy konieczność zmiany, w tym w zakresie wysokości wynagrodzenia, związana jest ze zmianą powszechnie obowiązujących przepisów prawa (np. w zakresie zmiany wysokości stawki podatku VAT).</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2. Wszelkie zmiany i uzupełnienia treści umowy, wymagają aneksu podpisanego przez dwie strony, sporządzonego z zachowaniem formy pisemnej pod rygorem nieważności.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3. Dopuszczalne są wszelkie zmiany nieistotne rozumiane w ten sposób, że wiedza o ich wprowadzeniu na etapie postępowania nie wpłynęłaby na krąg podmiotów ubiegających się o zamówienie ani wynik postępowania. Takimi zmianami są zmiany o charakterze </w:t>
      </w:r>
      <w:proofErr w:type="spellStart"/>
      <w:r w:rsidRPr="00FB2D36">
        <w:rPr>
          <w:color w:val="000000"/>
          <w:sz w:val="22"/>
          <w:szCs w:val="22"/>
        </w:rPr>
        <w:t>administracyjno</w:t>
      </w:r>
      <w:proofErr w:type="spellEnd"/>
      <w:r w:rsidRPr="00FB2D36">
        <w:rPr>
          <w:color w:val="000000"/>
          <w:sz w:val="22"/>
          <w:szCs w:val="22"/>
        </w:rPr>
        <w:t xml:space="preserve"> - organizacyjnym umowy np. : zmiana konta, siedziby firmy, zmiany prowadzące do likwidacji oczywistych omyłek pisarskich i rachunkowych w treści umowy.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4. Zmiany do umowy może inicjować zarówno Zamawiający jak i Wykonawca, składając pisemny wniosek do drugiej strony zawierający w szczególności opis zmiany i jej uzasadnienie. Zamawiający przewiduje katalog zmian na które może wyrazić zgodę powyższe nie stanowi jednocześnie zobowiązania do wyrażenia takiej zgody. </w:t>
      </w:r>
    </w:p>
    <w:p w:rsidR="00FB2D36" w:rsidRPr="00FB2D36"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lastRenderedPageBreak/>
        <w:t>5. W ciągu 3 dni od chwili uświadomienia sobie, że może wystąpić zmiana Wykonawca powiadomi Zamawiającego o zamiarze ubiegania się o możliwość zmiany, do czego Wykonawca może uważać się upoważniony i następnie dostarczy Zamawiającemu tak szybko, jak to uzasadnione w danych okolicznościach - wyczerpujące i szczegółowe uzasadnienie swojego wniosku, aby mógł on być przeanalizowany w terminie. Zamawiający przyzna taką możliwość zmiany, jaka może być dopuszczona, albo powiadomi Wykonawcę, że nie przysługuje mu prawo do przedłużenia terminu wykonania umowy.</w:t>
      </w:r>
    </w:p>
    <w:p w:rsidR="001F4118" w:rsidRDefault="00FB2D36" w:rsidP="00FB2D36">
      <w:pPr>
        <w:autoSpaceDE w:val="0"/>
        <w:autoSpaceDN w:val="0"/>
        <w:adjustRightInd w:val="0"/>
        <w:spacing w:line="266" w:lineRule="atLeast"/>
        <w:jc w:val="both"/>
        <w:rPr>
          <w:color w:val="000000"/>
          <w:sz w:val="22"/>
          <w:szCs w:val="22"/>
        </w:rPr>
      </w:pPr>
      <w:r w:rsidRPr="00FB2D36">
        <w:rPr>
          <w:color w:val="000000"/>
          <w:sz w:val="22"/>
          <w:szCs w:val="22"/>
        </w:rPr>
        <w:t xml:space="preserve"> 7.Ewentualne przedłużenie terminu realizacji umowy winno zostać poprzedzone przygotowaniem stosownego protokołu konieczności i udokumentowaniem okoliczności wpływających na zmianę terminu, a następnie podpisaniem przez strony aneksu do umowy w formie pisemnej.</w:t>
      </w:r>
    </w:p>
    <w:p w:rsidR="001F4118" w:rsidRDefault="001F4118" w:rsidP="001F4118">
      <w:pPr>
        <w:autoSpaceDE w:val="0"/>
        <w:autoSpaceDN w:val="0"/>
        <w:adjustRightInd w:val="0"/>
        <w:spacing w:before="125" w:after="142" w:line="260" w:lineRule="atLeast"/>
        <w:jc w:val="center"/>
        <w:rPr>
          <w:b/>
          <w:bCs/>
          <w:color w:val="000000"/>
          <w:sz w:val="22"/>
          <w:szCs w:val="22"/>
        </w:rPr>
      </w:pPr>
      <w:r>
        <w:rPr>
          <w:b/>
          <w:bCs/>
          <w:color w:val="000000"/>
          <w:sz w:val="22"/>
          <w:szCs w:val="22"/>
        </w:rPr>
        <w:t xml:space="preserve">§ </w:t>
      </w:r>
      <w:r w:rsidR="00B43E8F">
        <w:rPr>
          <w:b/>
          <w:bCs/>
          <w:color w:val="000000"/>
          <w:sz w:val="22"/>
          <w:szCs w:val="22"/>
        </w:rPr>
        <w:t>9</w:t>
      </w:r>
      <w:r>
        <w:rPr>
          <w:b/>
          <w:bCs/>
          <w:color w:val="000000"/>
          <w:sz w:val="22"/>
          <w:szCs w:val="22"/>
        </w:rPr>
        <w:br/>
        <w:t>Odstąpienie od umowy</w:t>
      </w:r>
    </w:p>
    <w:p w:rsidR="001F4118" w:rsidRDefault="001F4118" w:rsidP="001F4118">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lastRenderedPageBreak/>
        <w:t>5.3. rozliczenia się z wykonawcą z tytułu nierozliczonych w inny sposób kosztów budowy obiektów zaplecza, urządzeń związanych z zagospodarowaniem i uzbrojeniem terenu budowy, chyba że wykonawca wyrazi zgodę na przejęcie tych obiektów i urządzeń,</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w:t>
      </w:r>
      <w:r w:rsidR="00B43E8F">
        <w:rPr>
          <w:b/>
          <w:bCs/>
          <w:color w:val="000000"/>
          <w:sz w:val="22"/>
          <w:szCs w:val="22"/>
        </w:rPr>
        <w:t>0</w:t>
      </w:r>
      <w:r>
        <w:rPr>
          <w:b/>
          <w:bCs/>
          <w:color w:val="000000"/>
          <w:sz w:val="22"/>
          <w:szCs w:val="22"/>
        </w:rPr>
        <w:br/>
        <w:t>Ubezpieczenia</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 okresie realizacji przedmiotu umowy,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1F4118" w:rsidRDefault="001F4118" w:rsidP="001F4118">
      <w:pPr>
        <w:autoSpaceDE w:val="0"/>
        <w:autoSpaceDN w:val="0"/>
        <w:adjustRightInd w:val="0"/>
        <w:spacing w:before="119" w:after="119" w:line="260" w:lineRule="atLeast"/>
        <w:jc w:val="center"/>
        <w:rPr>
          <w:b/>
          <w:bCs/>
          <w:color w:val="000000"/>
          <w:sz w:val="22"/>
          <w:szCs w:val="22"/>
        </w:rPr>
      </w:pPr>
      <w:r>
        <w:rPr>
          <w:b/>
          <w:bCs/>
          <w:color w:val="000000"/>
          <w:sz w:val="22"/>
          <w:szCs w:val="22"/>
        </w:rPr>
        <w:t>§ 1</w:t>
      </w:r>
      <w:r w:rsidR="00B43E8F">
        <w:rPr>
          <w:b/>
          <w:bCs/>
          <w:color w:val="000000"/>
          <w:sz w:val="22"/>
          <w:szCs w:val="22"/>
        </w:rPr>
        <w:t>1</w:t>
      </w:r>
      <w:bookmarkStart w:id="0" w:name="_GoBack"/>
      <w:bookmarkEnd w:id="0"/>
      <w:r>
        <w:rPr>
          <w:b/>
          <w:bCs/>
          <w:color w:val="000000"/>
          <w:sz w:val="22"/>
          <w:szCs w:val="22"/>
        </w:rPr>
        <w:br/>
        <w:t>Postanowienia końcowe</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Pr>
          <w:color w:val="000000"/>
          <w:sz w:val="22"/>
          <w:szCs w:val="22"/>
        </w:rPr>
        <w:br/>
        <w:t>i przepisami.</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 xml:space="preserve">Niniejszą umowę wraz z załącznikami sporządzono w 3 jednobrzmiących egzemplarzach, </w:t>
      </w:r>
      <w:r w:rsidR="00FB76CD">
        <w:rPr>
          <w:color w:val="000000"/>
          <w:sz w:val="22"/>
          <w:szCs w:val="22"/>
        </w:rPr>
        <w:t>w tym</w:t>
      </w:r>
      <w:r>
        <w:rPr>
          <w:color w:val="000000"/>
          <w:sz w:val="22"/>
          <w:szCs w:val="22"/>
        </w:rPr>
        <w:t xml:space="preserve"> 2  egzemplarze dla </w:t>
      </w:r>
      <w:r w:rsidR="00FB76CD">
        <w:rPr>
          <w:color w:val="000000"/>
          <w:sz w:val="22"/>
          <w:szCs w:val="22"/>
        </w:rPr>
        <w:t>Zamawiającego</w:t>
      </w:r>
      <w:r>
        <w:rPr>
          <w:color w:val="000000"/>
          <w:sz w:val="22"/>
          <w:szCs w:val="22"/>
        </w:rPr>
        <w:t>.</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w:t>
      </w:r>
      <w:r>
        <w:rPr>
          <w:color w:val="000000"/>
          <w:sz w:val="22"/>
          <w:szCs w:val="22"/>
        </w:rPr>
        <w:tab/>
        <w:t xml:space="preserve">                                                                                   ...................................     </w:t>
      </w:r>
    </w:p>
    <w:p w:rsidR="001F4118" w:rsidRDefault="001F4118" w:rsidP="001F4118">
      <w:pPr>
        <w:autoSpaceDE w:val="0"/>
        <w:autoSpaceDN w:val="0"/>
        <w:adjustRightInd w:val="0"/>
        <w:spacing w:line="258" w:lineRule="atLeast"/>
        <w:jc w:val="center"/>
        <w:rPr>
          <w:color w:val="000000"/>
          <w:sz w:val="22"/>
          <w:szCs w:val="22"/>
        </w:rPr>
      </w:pPr>
    </w:p>
    <w:p w:rsidR="001F4118" w:rsidRDefault="001F4118" w:rsidP="001F4118">
      <w:pPr>
        <w:autoSpaceDE w:val="0"/>
        <w:autoSpaceDN w:val="0"/>
        <w:adjustRightInd w:val="0"/>
        <w:spacing w:line="258" w:lineRule="atLeast"/>
        <w:rPr>
          <w:color w:val="000000"/>
          <w:sz w:val="22"/>
          <w:szCs w:val="22"/>
        </w:rPr>
      </w:pPr>
    </w:p>
    <w:sectPr w:rsidR="001F4118" w:rsidSect="00311288">
      <w:headerReference w:type="default" r:id="rId9"/>
      <w:footerReference w:type="even" r:id="rId10"/>
      <w:footerReference w:type="default" r:id="rId11"/>
      <w:pgSz w:w="11907" w:h="16840" w:code="9"/>
      <w:pgMar w:top="1086" w:right="927" w:bottom="851"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C7" w:rsidRDefault="009143C7">
      <w:r>
        <w:separator/>
      </w:r>
    </w:p>
  </w:endnote>
  <w:endnote w:type="continuationSeparator" w:id="0">
    <w:p w:rsidR="009143C7" w:rsidRDefault="0091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F2" w:rsidRDefault="001E31F2"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E31F2" w:rsidRDefault="001E31F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F2" w:rsidRDefault="001E31F2"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43E8F">
      <w:rPr>
        <w:rStyle w:val="Numerstrony"/>
        <w:noProof/>
      </w:rPr>
      <w:t>22</w:t>
    </w:r>
    <w:r>
      <w:rPr>
        <w:rStyle w:val="Numerstrony"/>
      </w:rPr>
      <w:fldChar w:fldCharType="end"/>
    </w:r>
  </w:p>
  <w:p w:rsidR="001E31F2" w:rsidRDefault="001E31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C7" w:rsidRDefault="009143C7">
      <w:r>
        <w:separator/>
      </w:r>
    </w:p>
  </w:footnote>
  <w:footnote w:type="continuationSeparator" w:id="0">
    <w:p w:rsidR="009143C7" w:rsidRDefault="00914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F2" w:rsidRDefault="001E31F2"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Pr>
        <w:rFonts w:ascii="Arial Narrow" w:hAnsi="Arial Narrow" w:cs="Arial"/>
        <w:sz w:val="18"/>
        <w:szCs w:val="18"/>
      </w:rPr>
      <w:t>GK.</w:t>
    </w:r>
    <w:r w:rsidRPr="00E832CD">
      <w:rPr>
        <w:rFonts w:ascii="Arial Narrow" w:hAnsi="Arial Narrow" w:cs="Arial"/>
        <w:b/>
        <w:sz w:val="18"/>
        <w:szCs w:val="18"/>
        <w:highlight w:val="white"/>
      </w:rPr>
      <w:t>271.</w:t>
    </w:r>
    <w:r>
      <w:rPr>
        <w:rFonts w:ascii="Arial Narrow" w:hAnsi="Arial Narrow" w:cs="Arial"/>
        <w:b/>
        <w:sz w:val="18"/>
        <w:szCs w:val="18"/>
        <w:highlight w:val="white"/>
      </w:rPr>
      <w:t>3</w:t>
    </w:r>
    <w:r w:rsidRPr="00E832CD">
      <w:rPr>
        <w:rFonts w:ascii="Arial Narrow" w:hAnsi="Arial Narrow" w:cs="Arial"/>
        <w:b/>
        <w:sz w:val="18"/>
        <w:szCs w:val="18"/>
        <w:highlight w:val="white"/>
      </w:rPr>
      <w:t>.201</w:t>
    </w:r>
    <w:r>
      <w:rPr>
        <w:rFonts w:ascii="Arial Narrow" w:hAnsi="Arial Narrow" w:cs="Arial"/>
        <w:b/>
        <w:sz w:val="18"/>
        <w:szCs w:val="18"/>
      </w:rPr>
      <w:t>4</w:t>
    </w:r>
  </w:p>
  <w:p w:rsidR="001E31F2" w:rsidRPr="007D5659" w:rsidRDefault="001E31F2"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Pr="007D5659">
      <w:rPr>
        <w:rFonts w:ascii="Arial Narrow" w:hAnsi="Arial Narrow" w:cs="Arial"/>
        <w:bCs/>
        <w:i/>
        <w:sz w:val="18"/>
        <w:szCs w:val="18"/>
      </w:rPr>
      <w:t>Konserwacja oświetlenia ulicznego na terenie Gminy Sułoszowa w 2014 - 2015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BF7"/>
    <w:multiLevelType w:val="hybridMultilevel"/>
    <w:tmpl w:val="4EDCD2FA"/>
    <w:lvl w:ilvl="0" w:tplc="04150017">
      <w:start w:val="1"/>
      <w:numFmt w:val="low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44A7E82"/>
    <w:multiLevelType w:val="hybridMultilevel"/>
    <w:tmpl w:val="A7AE5506"/>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526956"/>
    <w:multiLevelType w:val="hybridMultilevel"/>
    <w:tmpl w:val="FB2A24FA"/>
    <w:lvl w:ilvl="0" w:tplc="333AAFD4">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3">
    <w:nsid w:val="21271DA1"/>
    <w:multiLevelType w:val="hybridMultilevel"/>
    <w:tmpl w:val="FECEAB5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18">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9">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4E40764"/>
    <w:multiLevelType w:val="hybridMultilevel"/>
    <w:tmpl w:val="A7AE5506"/>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21">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BC90AC1"/>
    <w:multiLevelType w:val="hybridMultilevel"/>
    <w:tmpl w:val="7812A91C"/>
    <w:lvl w:ilvl="0" w:tplc="0415000F">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DA041A"/>
    <w:multiLevelType w:val="hybridMultilevel"/>
    <w:tmpl w:val="FB2A24FA"/>
    <w:lvl w:ilvl="0" w:tplc="333AAFD4">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E50608C"/>
    <w:multiLevelType w:val="hybridMultilevel"/>
    <w:tmpl w:val="3E628714"/>
    <w:lvl w:ilvl="0" w:tplc="3864ABA0">
      <w:start w:val="3"/>
      <w:numFmt w:val="decimal"/>
      <w:lvlText w:val="%1."/>
      <w:lvlJc w:val="left"/>
      <w:pPr>
        <w:tabs>
          <w:tab w:val="num" w:pos="777"/>
        </w:tabs>
        <w:ind w:left="7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4DB64C8"/>
    <w:multiLevelType w:val="hybridMultilevel"/>
    <w:tmpl w:val="4EDCD2FA"/>
    <w:lvl w:ilvl="0" w:tplc="04150017">
      <w:start w:val="1"/>
      <w:numFmt w:val="low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36"/>
  </w:num>
  <w:num w:numId="3">
    <w:abstractNumId w:val="32"/>
  </w:num>
  <w:num w:numId="4">
    <w:abstractNumId w:val="12"/>
  </w:num>
  <w:num w:numId="5">
    <w:abstractNumId w:val="17"/>
  </w:num>
  <w:num w:numId="6">
    <w:abstractNumId w:val="38"/>
  </w:num>
  <w:num w:numId="7">
    <w:abstractNumId w:val="3"/>
  </w:num>
  <w:num w:numId="8">
    <w:abstractNumId w:val="37"/>
  </w:num>
  <w:num w:numId="9">
    <w:abstractNumId w:val="11"/>
  </w:num>
  <w:num w:numId="10">
    <w:abstractNumId w:val="27"/>
  </w:num>
  <w:num w:numId="11">
    <w:abstractNumId w:val="18"/>
  </w:num>
  <w:num w:numId="12">
    <w:abstractNumId w:val="5"/>
  </w:num>
  <w:num w:numId="13">
    <w:abstractNumId w:val="30"/>
  </w:num>
  <w:num w:numId="14">
    <w:abstractNumId w:val="14"/>
  </w:num>
  <w:num w:numId="15">
    <w:abstractNumId w:val="1"/>
  </w:num>
  <w:num w:numId="16">
    <w:abstractNumId w:val="6"/>
  </w:num>
  <w:num w:numId="17">
    <w:abstractNumId w:val="2"/>
  </w:num>
  <w:num w:numId="18">
    <w:abstractNumId w:val="4"/>
  </w:num>
  <w:num w:numId="19">
    <w:abstractNumId w:val="33"/>
  </w:num>
  <w:num w:numId="20">
    <w:abstractNumId w:val="15"/>
  </w:num>
  <w:num w:numId="21">
    <w:abstractNumId w:val="35"/>
  </w:num>
  <w:num w:numId="22">
    <w:abstractNumId w:val="39"/>
  </w:num>
  <w:num w:numId="23">
    <w:abstractNumId w:val="8"/>
  </w:num>
  <w:num w:numId="24">
    <w:abstractNumId w:val="29"/>
  </w:num>
  <w:num w:numId="25">
    <w:abstractNumId w:val="10"/>
  </w:num>
  <w:num w:numId="26">
    <w:abstractNumId w:val="21"/>
  </w:num>
  <w:num w:numId="27">
    <w:abstractNumId w:val="13"/>
  </w:num>
  <w:num w:numId="28">
    <w:abstractNumId w:val="34"/>
  </w:num>
  <w:num w:numId="29">
    <w:abstractNumId w:val="31"/>
  </w:num>
  <w:num w:numId="30">
    <w:abstractNumId w:val="19"/>
  </w:num>
  <w:num w:numId="31">
    <w:abstractNumId w:val="26"/>
  </w:num>
  <w:num w:numId="32">
    <w:abstractNumId w:val="16"/>
  </w:num>
  <w:num w:numId="33">
    <w:abstractNumId w:val="22"/>
  </w:num>
  <w:num w:numId="34">
    <w:abstractNumId w:val="24"/>
  </w:num>
  <w:num w:numId="35">
    <w:abstractNumId w:val="9"/>
  </w:num>
  <w:num w:numId="36">
    <w:abstractNumId w:val="28"/>
  </w:num>
  <w:num w:numId="37">
    <w:abstractNumId w:val="0"/>
  </w:num>
  <w:num w:numId="38">
    <w:abstractNumId w:val="23"/>
  </w:num>
  <w:num w:numId="39">
    <w:abstractNumId w:val="2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343ED"/>
    <w:rsid w:val="0003495D"/>
    <w:rsid w:val="00043AA2"/>
    <w:rsid w:val="00052FE0"/>
    <w:rsid w:val="00056FFB"/>
    <w:rsid w:val="00060AD5"/>
    <w:rsid w:val="00060F05"/>
    <w:rsid w:val="00065051"/>
    <w:rsid w:val="000657B2"/>
    <w:rsid w:val="000679F3"/>
    <w:rsid w:val="00074CA1"/>
    <w:rsid w:val="00077936"/>
    <w:rsid w:val="00092280"/>
    <w:rsid w:val="000A5131"/>
    <w:rsid w:val="000B4749"/>
    <w:rsid w:val="000B6DB7"/>
    <w:rsid w:val="000C6E76"/>
    <w:rsid w:val="000D2878"/>
    <w:rsid w:val="000D7905"/>
    <w:rsid w:val="000E0156"/>
    <w:rsid w:val="000E38A7"/>
    <w:rsid w:val="000E404F"/>
    <w:rsid w:val="00110904"/>
    <w:rsid w:val="001115D0"/>
    <w:rsid w:val="00116A9C"/>
    <w:rsid w:val="00125E57"/>
    <w:rsid w:val="0013417B"/>
    <w:rsid w:val="001341CE"/>
    <w:rsid w:val="001422B7"/>
    <w:rsid w:val="00143ADA"/>
    <w:rsid w:val="00162515"/>
    <w:rsid w:val="00162A8A"/>
    <w:rsid w:val="00163741"/>
    <w:rsid w:val="00171806"/>
    <w:rsid w:val="00173667"/>
    <w:rsid w:val="00175E77"/>
    <w:rsid w:val="00176D2B"/>
    <w:rsid w:val="00181AE3"/>
    <w:rsid w:val="0018291D"/>
    <w:rsid w:val="0019353A"/>
    <w:rsid w:val="001A7AD0"/>
    <w:rsid w:val="001B1BD5"/>
    <w:rsid w:val="001B34F7"/>
    <w:rsid w:val="001B4FD9"/>
    <w:rsid w:val="001B7FF3"/>
    <w:rsid w:val="001D1775"/>
    <w:rsid w:val="001E31F2"/>
    <w:rsid w:val="001F4118"/>
    <w:rsid w:val="001F7CB8"/>
    <w:rsid w:val="00210E13"/>
    <w:rsid w:val="00215C15"/>
    <w:rsid w:val="00215E98"/>
    <w:rsid w:val="0021724B"/>
    <w:rsid w:val="002206FB"/>
    <w:rsid w:val="002210D3"/>
    <w:rsid w:val="0022522E"/>
    <w:rsid w:val="00230DA1"/>
    <w:rsid w:val="00232190"/>
    <w:rsid w:val="00237BE1"/>
    <w:rsid w:val="00246901"/>
    <w:rsid w:val="00251149"/>
    <w:rsid w:val="0025356F"/>
    <w:rsid w:val="002626D9"/>
    <w:rsid w:val="002702F8"/>
    <w:rsid w:val="00271C5C"/>
    <w:rsid w:val="002824D0"/>
    <w:rsid w:val="00282950"/>
    <w:rsid w:val="00291562"/>
    <w:rsid w:val="0029770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37158"/>
    <w:rsid w:val="0034680D"/>
    <w:rsid w:val="00351FF4"/>
    <w:rsid w:val="00355B83"/>
    <w:rsid w:val="00360F42"/>
    <w:rsid w:val="0036367A"/>
    <w:rsid w:val="00365360"/>
    <w:rsid w:val="00377D7C"/>
    <w:rsid w:val="00380FCD"/>
    <w:rsid w:val="00383A92"/>
    <w:rsid w:val="0038414B"/>
    <w:rsid w:val="00386C70"/>
    <w:rsid w:val="00387A55"/>
    <w:rsid w:val="0039228C"/>
    <w:rsid w:val="00394F9F"/>
    <w:rsid w:val="003A145B"/>
    <w:rsid w:val="003C2EE6"/>
    <w:rsid w:val="003C3662"/>
    <w:rsid w:val="003C43B9"/>
    <w:rsid w:val="003D16F7"/>
    <w:rsid w:val="003E4430"/>
    <w:rsid w:val="00400FFF"/>
    <w:rsid w:val="004078E5"/>
    <w:rsid w:val="0041176E"/>
    <w:rsid w:val="00415834"/>
    <w:rsid w:val="00433012"/>
    <w:rsid w:val="00440C9E"/>
    <w:rsid w:val="0045574F"/>
    <w:rsid w:val="0047210E"/>
    <w:rsid w:val="00477FE1"/>
    <w:rsid w:val="00480EE4"/>
    <w:rsid w:val="00485D3A"/>
    <w:rsid w:val="004B4F96"/>
    <w:rsid w:val="004B5EB4"/>
    <w:rsid w:val="004B72B4"/>
    <w:rsid w:val="004C5871"/>
    <w:rsid w:val="004D1CF8"/>
    <w:rsid w:val="004D35A6"/>
    <w:rsid w:val="004D76CA"/>
    <w:rsid w:val="004E37A5"/>
    <w:rsid w:val="004E493F"/>
    <w:rsid w:val="004E49F3"/>
    <w:rsid w:val="004F779D"/>
    <w:rsid w:val="00503DAA"/>
    <w:rsid w:val="00505BAA"/>
    <w:rsid w:val="00506142"/>
    <w:rsid w:val="005071B4"/>
    <w:rsid w:val="005072FF"/>
    <w:rsid w:val="00507DF8"/>
    <w:rsid w:val="00514B32"/>
    <w:rsid w:val="005206F5"/>
    <w:rsid w:val="005215B2"/>
    <w:rsid w:val="005249E1"/>
    <w:rsid w:val="00533E5F"/>
    <w:rsid w:val="00542B74"/>
    <w:rsid w:val="0054696F"/>
    <w:rsid w:val="00561A48"/>
    <w:rsid w:val="005631B9"/>
    <w:rsid w:val="005632EB"/>
    <w:rsid w:val="00573327"/>
    <w:rsid w:val="005811D5"/>
    <w:rsid w:val="00583F71"/>
    <w:rsid w:val="0058471F"/>
    <w:rsid w:val="00591542"/>
    <w:rsid w:val="005919E9"/>
    <w:rsid w:val="00596B30"/>
    <w:rsid w:val="005A2A62"/>
    <w:rsid w:val="005A3101"/>
    <w:rsid w:val="005B7656"/>
    <w:rsid w:val="005C3122"/>
    <w:rsid w:val="005C4B49"/>
    <w:rsid w:val="005C662D"/>
    <w:rsid w:val="005D1D29"/>
    <w:rsid w:val="005D5471"/>
    <w:rsid w:val="005D7A93"/>
    <w:rsid w:val="005D7BE0"/>
    <w:rsid w:val="005E708F"/>
    <w:rsid w:val="005F1BEB"/>
    <w:rsid w:val="005F2DFA"/>
    <w:rsid w:val="0060393B"/>
    <w:rsid w:val="006060DD"/>
    <w:rsid w:val="006060E5"/>
    <w:rsid w:val="0061489D"/>
    <w:rsid w:val="00624086"/>
    <w:rsid w:val="0063496A"/>
    <w:rsid w:val="006460DE"/>
    <w:rsid w:val="00653122"/>
    <w:rsid w:val="006601E8"/>
    <w:rsid w:val="00674DC4"/>
    <w:rsid w:val="006820EC"/>
    <w:rsid w:val="006830CA"/>
    <w:rsid w:val="0068705F"/>
    <w:rsid w:val="0069112E"/>
    <w:rsid w:val="00693E1E"/>
    <w:rsid w:val="00696EE0"/>
    <w:rsid w:val="00697A91"/>
    <w:rsid w:val="006A4B49"/>
    <w:rsid w:val="006B04E0"/>
    <w:rsid w:val="006C0A2C"/>
    <w:rsid w:val="006C6EC8"/>
    <w:rsid w:val="006C6F7D"/>
    <w:rsid w:val="006D0245"/>
    <w:rsid w:val="006F5A79"/>
    <w:rsid w:val="0070517E"/>
    <w:rsid w:val="0070764B"/>
    <w:rsid w:val="00717312"/>
    <w:rsid w:val="007239B5"/>
    <w:rsid w:val="00730564"/>
    <w:rsid w:val="00730ADD"/>
    <w:rsid w:val="00732912"/>
    <w:rsid w:val="00735F51"/>
    <w:rsid w:val="00736AC1"/>
    <w:rsid w:val="00737862"/>
    <w:rsid w:val="0074165E"/>
    <w:rsid w:val="00742C4B"/>
    <w:rsid w:val="00745562"/>
    <w:rsid w:val="007547E3"/>
    <w:rsid w:val="00756F60"/>
    <w:rsid w:val="00762051"/>
    <w:rsid w:val="00764E35"/>
    <w:rsid w:val="0077076A"/>
    <w:rsid w:val="00772D09"/>
    <w:rsid w:val="00781C79"/>
    <w:rsid w:val="00790801"/>
    <w:rsid w:val="0079134C"/>
    <w:rsid w:val="007A23E6"/>
    <w:rsid w:val="007A61A5"/>
    <w:rsid w:val="007B0A8E"/>
    <w:rsid w:val="007B5516"/>
    <w:rsid w:val="007B5937"/>
    <w:rsid w:val="007C3F5F"/>
    <w:rsid w:val="007D5659"/>
    <w:rsid w:val="007D72B8"/>
    <w:rsid w:val="007E0D51"/>
    <w:rsid w:val="007E68E5"/>
    <w:rsid w:val="007F2301"/>
    <w:rsid w:val="008037E4"/>
    <w:rsid w:val="00835B75"/>
    <w:rsid w:val="00835E3F"/>
    <w:rsid w:val="00840636"/>
    <w:rsid w:val="008444D0"/>
    <w:rsid w:val="00846232"/>
    <w:rsid w:val="008464A2"/>
    <w:rsid w:val="00857792"/>
    <w:rsid w:val="0086098F"/>
    <w:rsid w:val="008619BB"/>
    <w:rsid w:val="008637D6"/>
    <w:rsid w:val="0088452E"/>
    <w:rsid w:val="00885A2F"/>
    <w:rsid w:val="00890FA2"/>
    <w:rsid w:val="008A35E9"/>
    <w:rsid w:val="008A7E17"/>
    <w:rsid w:val="008B4531"/>
    <w:rsid w:val="008C5F68"/>
    <w:rsid w:val="008C717D"/>
    <w:rsid w:val="008D0010"/>
    <w:rsid w:val="008D3663"/>
    <w:rsid w:val="00903FF5"/>
    <w:rsid w:val="009044B7"/>
    <w:rsid w:val="00904C7B"/>
    <w:rsid w:val="009143C7"/>
    <w:rsid w:val="00924C61"/>
    <w:rsid w:val="00926F8D"/>
    <w:rsid w:val="009346E3"/>
    <w:rsid w:val="00944C23"/>
    <w:rsid w:val="009538B6"/>
    <w:rsid w:val="00964658"/>
    <w:rsid w:val="00980CD7"/>
    <w:rsid w:val="00981D21"/>
    <w:rsid w:val="009A0D1A"/>
    <w:rsid w:val="009A418C"/>
    <w:rsid w:val="009A5E2D"/>
    <w:rsid w:val="009D45FA"/>
    <w:rsid w:val="009E78F3"/>
    <w:rsid w:val="009F0617"/>
    <w:rsid w:val="009F4C73"/>
    <w:rsid w:val="00A052A8"/>
    <w:rsid w:val="00A1223D"/>
    <w:rsid w:val="00A122E8"/>
    <w:rsid w:val="00A12698"/>
    <w:rsid w:val="00A2043F"/>
    <w:rsid w:val="00A34B04"/>
    <w:rsid w:val="00A43B91"/>
    <w:rsid w:val="00A45C38"/>
    <w:rsid w:val="00A64941"/>
    <w:rsid w:val="00A74F0A"/>
    <w:rsid w:val="00A807AB"/>
    <w:rsid w:val="00A827D8"/>
    <w:rsid w:val="00A8598C"/>
    <w:rsid w:val="00A875D4"/>
    <w:rsid w:val="00AA719F"/>
    <w:rsid w:val="00AB3086"/>
    <w:rsid w:val="00AB4E98"/>
    <w:rsid w:val="00AB55F6"/>
    <w:rsid w:val="00AC1292"/>
    <w:rsid w:val="00AC1B6A"/>
    <w:rsid w:val="00AC401A"/>
    <w:rsid w:val="00AE4952"/>
    <w:rsid w:val="00AE7BC7"/>
    <w:rsid w:val="00B0038F"/>
    <w:rsid w:val="00B017C0"/>
    <w:rsid w:val="00B06114"/>
    <w:rsid w:val="00B157FE"/>
    <w:rsid w:val="00B174F0"/>
    <w:rsid w:val="00B20213"/>
    <w:rsid w:val="00B2167C"/>
    <w:rsid w:val="00B21C92"/>
    <w:rsid w:val="00B23C7E"/>
    <w:rsid w:val="00B312B6"/>
    <w:rsid w:val="00B323A7"/>
    <w:rsid w:val="00B411E6"/>
    <w:rsid w:val="00B43E8F"/>
    <w:rsid w:val="00B45D2F"/>
    <w:rsid w:val="00B45D3B"/>
    <w:rsid w:val="00B535CF"/>
    <w:rsid w:val="00B53C75"/>
    <w:rsid w:val="00B54B94"/>
    <w:rsid w:val="00B67F94"/>
    <w:rsid w:val="00B730B9"/>
    <w:rsid w:val="00B85398"/>
    <w:rsid w:val="00BA70AF"/>
    <w:rsid w:val="00BB6FE4"/>
    <w:rsid w:val="00BB71AC"/>
    <w:rsid w:val="00BB733F"/>
    <w:rsid w:val="00BC4D69"/>
    <w:rsid w:val="00BC7C72"/>
    <w:rsid w:val="00BD2C34"/>
    <w:rsid w:val="00BE43B5"/>
    <w:rsid w:val="00BF0875"/>
    <w:rsid w:val="00BF549A"/>
    <w:rsid w:val="00BF6005"/>
    <w:rsid w:val="00BF6932"/>
    <w:rsid w:val="00C01FFB"/>
    <w:rsid w:val="00C0340E"/>
    <w:rsid w:val="00C05347"/>
    <w:rsid w:val="00C06B6C"/>
    <w:rsid w:val="00C07B8D"/>
    <w:rsid w:val="00C142EB"/>
    <w:rsid w:val="00C179AF"/>
    <w:rsid w:val="00C43E97"/>
    <w:rsid w:val="00C54F21"/>
    <w:rsid w:val="00C6254C"/>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587"/>
    <w:rsid w:val="00D02D89"/>
    <w:rsid w:val="00D20C05"/>
    <w:rsid w:val="00D25257"/>
    <w:rsid w:val="00D267E5"/>
    <w:rsid w:val="00D26AC3"/>
    <w:rsid w:val="00D26D24"/>
    <w:rsid w:val="00D3322A"/>
    <w:rsid w:val="00D447E4"/>
    <w:rsid w:val="00D54452"/>
    <w:rsid w:val="00D564DA"/>
    <w:rsid w:val="00D770CC"/>
    <w:rsid w:val="00D9013E"/>
    <w:rsid w:val="00D918D5"/>
    <w:rsid w:val="00D947C2"/>
    <w:rsid w:val="00D96A67"/>
    <w:rsid w:val="00DA1B29"/>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50B78"/>
    <w:rsid w:val="00E51A04"/>
    <w:rsid w:val="00E6059F"/>
    <w:rsid w:val="00E66A2E"/>
    <w:rsid w:val="00E71828"/>
    <w:rsid w:val="00E81A25"/>
    <w:rsid w:val="00E832CD"/>
    <w:rsid w:val="00E90C58"/>
    <w:rsid w:val="00E92566"/>
    <w:rsid w:val="00EA6619"/>
    <w:rsid w:val="00EB2BC3"/>
    <w:rsid w:val="00EB3EA7"/>
    <w:rsid w:val="00EB41CA"/>
    <w:rsid w:val="00EB4EEA"/>
    <w:rsid w:val="00EC1B2E"/>
    <w:rsid w:val="00EC35EB"/>
    <w:rsid w:val="00EC63F5"/>
    <w:rsid w:val="00ED0954"/>
    <w:rsid w:val="00EE1805"/>
    <w:rsid w:val="00EE46F9"/>
    <w:rsid w:val="00EF053A"/>
    <w:rsid w:val="00EF64DE"/>
    <w:rsid w:val="00F0149C"/>
    <w:rsid w:val="00F074C9"/>
    <w:rsid w:val="00F17CD9"/>
    <w:rsid w:val="00F20017"/>
    <w:rsid w:val="00F20DF2"/>
    <w:rsid w:val="00F23075"/>
    <w:rsid w:val="00F23EB2"/>
    <w:rsid w:val="00F27477"/>
    <w:rsid w:val="00F278C5"/>
    <w:rsid w:val="00F40D4D"/>
    <w:rsid w:val="00F51197"/>
    <w:rsid w:val="00F55CFE"/>
    <w:rsid w:val="00F5611F"/>
    <w:rsid w:val="00F7088D"/>
    <w:rsid w:val="00F722E6"/>
    <w:rsid w:val="00F74344"/>
    <w:rsid w:val="00F747D1"/>
    <w:rsid w:val="00F923FC"/>
    <w:rsid w:val="00FA5CD2"/>
    <w:rsid w:val="00FB2D36"/>
    <w:rsid w:val="00FB76CD"/>
    <w:rsid w:val="00FC18F3"/>
    <w:rsid w:val="00FC1BB1"/>
    <w:rsid w:val="00FC2CF6"/>
    <w:rsid w:val="00FC3159"/>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22</Pages>
  <Words>9813</Words>
  <Characters>58880</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68556</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4</cp:revision>
  <cp:lastPrinted>2014-01-09T10:27:00Z</cp:lastPrinted>
  <dcterms:created xsi:type="dcterms:W3CDTF">2014-01-09T08:36:00Z</dcterms:created>
  <dcterms:modified xsi:type="dcterms:W3CDTF">2014-01-09T10:32:00Z</dcterms:modified>
</cp:coreProperties>
</file>